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CA0A" w14:textId="77777777" w:rsidR="00CC0F3C" w:rsidRDefault="007B0FA3" w:rsidP="007B0FA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B0FA3">
        <w:rPr>
          <w:rFonts w:ascii="標楷體" w:eastAsia="標楷體" w:hAnsi="標楷體" w:hint="eastAsia"/>
          <w:sz w:val="28"/>
          <w:szCs w:val="28"/>
        </w:rPr>
        <w:t>嘉義縣立嘉新國民中學彙整1</w:t>
      </w:r>
      <w:r w:rsidR="00E012B0">
        <w:rPr>
          <w:rFonts w:ascii="標楷體" w:eastAsia="標楷體" w:hAnsi="標楷體" w:hint="eastAsia"/>
          <w:sz w:val="28"/>
          <w:szCs w:val="28"/>
        </w:rPr>
        <w:t>1</w:t>
      </w:r>
      <w:r w:rsidRPr="007B0FA3">
        <w:rPr>
          <w:rFonts w:ascii="標楷體" w:eastAsia="標楷體" w:hAnsi="標楷體" w:hint="eastAsia"/>
          <w:sz w:val="28"/>
          <w:szCs w:val="28"/>
        </w:rPr>
        <w:t>0年國中升讀高中、高職、五專、軍校等管道與採計方式</w:t>
      </w:r>
      <w:r w:rsidR="006D758B">
        <w:rPr>
          <w:rFonts w:ascii="標楷體" w:eastAsia="標楷體" w:hAnsi="標楷體" w:hint="eastAsia"/>
          <w:sz w:val="28"/>
          <w:szCs w:val="28"/>
        </w:rPr>
        <w:t>(10</w:t>
      </w:r>
      <w:r w:rsidR="00E012B0">
        <w:rPr>
          <w:rFonts w:ascii="標楷體" w:eastAsia="標楷體" w:hAnsi="標楷體" w:hint="eastAsia"/>
          <w:sz w:val="28"/>
          <w:szCs w:val="28"/>
        </w:rPr>
        <w:t>9</w:t>
      </w:r>
      <w:r w:rsidR="006D758B">
        <w:rPr>
          <w:rFonts w:ascii="標楷體" w:eastAsia="標楷體" w:hAnsi="標楷體" w:hint="eastAsia"/>
          <w:sz w:val="28"/>
          <w:szCs w:val="28"/>
        </w:rPr>
        <w:t>年</w:t>
      </w:r>
      <w:r w:rsidR="00E012B0">
        <w:rPr>
          <w:rFonts w:ascii="標楷體" w:eastAsia="標楷體" w:hAnsi="標楷體" w:hint="eastAsia"/>
          <w:sz w:val="28"/>
          <w:szCs w:val="28"/>
        </w:rPr>
        <w:t>11月到110年</w:t>
      </w:r>
      <w:r w:rsidR="006D758B">
        <w:rPr>
          <w:rFonts w:ascii="標楷體" w:eastAsia="標楷體" w:hAnsi="標楷體" w:hint="eastAsia"/>
          <w:sz w:val="28"/>
          <w:szCs w:val="28"/>
        </w:rPr>
        <w:t>7月報名)</w:t>
      </w:r>
    </w:p>
    <w:p w14:paraId="54FAB0AE" w14:textId="368D518A" w:rsidR="007903C1" w:rsidRPr="007903C1" w:rsidRDefault="007903C1" w:rsidP="007903C1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 w:rsidR="00554CDD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554CDD">
        <w:rPr>
          <w:rFonts w:ascii="標楷體" w:eastAsia="標楷體" w:hAnsi="標楷體"/>
          <w:sz w:val="20"/>
          <w:szCs w:val="20"/>
        </w:rPr>
        <w:t>03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554CDD">
        <w:rPr>
          <w:rFonts w:ascii="標楷體" w:eastAsia="標楷體" w:hAnsi="標楷體"/>
          <w:sz w:val="20"/>
          <w:szCs w:val="20"/>
        </w:rPr>
        <w:t>19</w:t>
      </w:r>
      <w:r w:rsidR="00E012B0">
        <w:rPr>
          <w:rFonts w:ascii="標楷體" w:eastAsia="標楷體" w:hAnsi="標楷體" w:hint="eastAsia"/>
          <w:sz w:val="20"/>
          <w:szCs w:val="20"/>
        </w:rPr>
        <w:t>整</w:t>
      </w:r>
      <w:r>
        <w:rPr>
          <w:rFonts w:ascii="標楷體" w:eastAsia="標楷體" w:hAnsi="標楷體" w:hint="eastAsia"/>
          <w:sz w:val="20"/>
          <w:szCs w:val="20"/>
        </w:rPr>
        <w:t>理版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9271"/>
        <w:gridCol w:w="3467"/>
        <w:gridCol w:w="1276"/>
      </w:tblGrid>
      <w:tr w:rsidR="00E012B0" w14:paraId="385854F8" w14:textId="77777777" w:rsidTr="001A7710">
        <w:tc>
          <w:tcPr>
            <w:tcW w:w="1545" w:type="dxa"/>
          </w:tcPr>
          <w:p w14:paraId="3058F541" w14:textId="77777777" w:rsidR="00E012B0" w:rsidRDefault="00E012B0" w:rsidP="00E012B0">
            <w:pPr>
              <w:spacing w:line="340" w:lineRule="exact"/>
              <w:jc w:val="center"/>
            </w:pPr>
            <w:r>
              <w:rPr>
                <w:rFonts w:hint="eastAsia"/>
              </w:rPr>
              <w:t>一、七年一貫制(國立台南藝術大學)</w:t>
            </w:r>
          </w:p>
        </w:tc>
        <w:tc>
          <w:tcPr>
            <w:tcW w:w="9271" w:type="dxa"/>
          </w:tcPr>
          <w:p w14:paraId="434F8526" w14:textId="5CB3D9CC" w:rsidR="00641059" w:rsidRDefault="00641059" w:rsidP="00641059">
            <w:pPr>
              <w:pStyle w:val="Web"/>
            </w:pPr>
            <w:r w:rsidRPr="00641059">
              <w:t xml:space="preserve">110 學年度音樂學院音樂學系 七年一貫制學士班 </w:t>
            </w:r>
          </w:p>
          <w:p w14:paraId="127342D3" w14:textId="570DA801" w:rsidR="00641059" w:rsidRPr="00641059" w:rsidRDefault="00641059" w:rsidP="00641059">
            <w:pPr>
              <w:pStyle w:val="Web"/>
            </w:pPr>
            <w:r>
              <w:rPr>
                <w:rFonts w:hint="eastAsia"/>
              </w:rPr>
              <w:t>（</w:t>
            </w:r>
            <w:hyperlink r:id="rId7" w:history="1">
              <w:r w:rsidRPr="002926AB">
                <w:rPr>
                  <w:rStyle w:val="a4"/>
                </w:rPr>
                <w:t>https://music.tnnua.edu.tw/p/406-1026-27043,r630.php?Lang=zh-tw</w:t>
              </w:r>
            </w:hyperlink>
            <w:r>
              <w:rPr>
                <w:rFonts w:hint="eastAsia"/>
              </w:rPr>
              <w:t>）</w:t>
            </w:r>
          </w:p>
          <w:p w14:paraId="0B6A993B" w14:textId="77777777" w:rsidR="00E012B0" w:rsidRDefault="00E012B0" w:rsidP="001A7710">
            <w:pPr>
              <w:spacing w:line="340" w:lineRule="exact"/>
            </w:pPr>
            <w:r>
              <w:rPr>
                <w:rFonts w:hint="eastAsia"/>
              </w:rPr>
              <w:t>其他學校請到網站(</w:t>
            </w:r>
            <w:hyperlink r:id="rId8" w:history="1">
              <w:r w:rsidRPr="00513500">
                <w:rPr>
                  <w:rStyle w:val="a4"/>
                </w:rPr>
                <w:t>https://spweb.tncvs.tn.edu.tw/</w:t>
              </w:r>
            </w:hyperlink>
            <w:r>
              <w:rPr>
                <w:rFonts w:hint="eastAsia"/>
              </w:rPr>
              <w:t>)查詢</w:t>
            </w:r>
          </w:p>
        </w:tc>
        <w:tc>
          <w:tcPr>
            <w:tcW w:w="3467" w:type="dxa"/>
          </w:tcPr>
          <w:p w14:paraId="138526A8" w14:textId="77777777" w:rsidR="00E012B0" w:rsidRDefault="00E012B0" w:rsidP="001A7710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7628B3AD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1、會考成績</w:t>
            </w:r>
          </w:p>
          <w:p w14:paraId="1281D9FA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2、書面審查資料(自傳、生涯檔案、技藝競賽、技藝學程成績…等)</w:t>
            </w:r>
          </w:p>
          <w:p w14:paraId="1A94157A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3、術科測驗</w:t>
            </w:r>
          </w:p>
          <w:p w14:paraId="3E08B200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4、面試</w:t>
            </w:r>
          </w:p>
          <w:p w14:paraId="6EA18B2E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由各校自行決定採計之項目，請查閱簡章</w:t>
            </w:r>
          </w:p>
        </w:tc>
        <w:tc>
          <w:tcPr>
            <w:tcW w:w="1276" w:type="dxa"/>
          </w:tcPr>
          <w:p w14:paraId="102F3501" w14:textId="77777777" w:rsidR="00554CDD" w:rsidRDefault="00E012B0" w:rsidP="001A7710">
            <w:r>
              <w:rPr>
                <w:rFonts w:hint="eastAsia"/>
              </w:rPr>
              <w:t>報名：</w:t>
            </w:r>
          </w:p>
          <w:p w14:paraId="4665541A" w14:textId="012EA3E4" w:rsidR="00E012B0" w:rsidRDefault="00554CDD" w:rsidP="001A7710">
            <w:r>
              <w:t>109.</w:t>
            </w:r>
            <w:r w:rsidR="00641059">
              <w:t>11</w:t>
            </w:r>
            <w:r>
              <w:t>.</w:t>
            </w:r>
            <w:r w:rsidR="00E012B0">
              <w:rPr>
                <w:rFonts w:hint="eastAsia"/>
              </w:rPr>
              <w:t>1</w:t>
            </w:r>
            <w:r w:rsidR="002E6DAC">
              <w:t>6</w:t>
            </w:r>
            <w:r w:rsidR="00E012B0">
              <w:rPr>
                <w:rFonts w:hint="eastAsia"/>
              </w:rPr>
              <w:t>-</w:t>
            </w:r>
            <w:r>
              <w:t>109.</w:t>
            </w:r>
            <w:r w:rsidR="00641059">
              <w:t>12</w:t>
            </w:r>
            <w:r>
              <w:t>.</w:t>
            </w:r>
            <w:r w:rsidR="00641059">
              <w:t>1</w:t>
            </w:r>
          </w:p>
        </w:tc>
      </w:tr>
      <w:tr w:rsidR="00E012B0" w14:paraId="42010579" w14:textId="77777777" w:rsidTr="001A7710">
        <w:tc>
          <w:tcPr>
            <w:tcW w:w="1545" w:type="dxa"/>
          </w:tcPr>
          <w:p w14:paraId="2FC07AAC" w14:textId="77777777" w:rsidR="00E012B0" w:rsidRDefault="00E012B0" w:rsidP="00E012B0">
            <w:pPr>
              <w:spacing w:line="340" w:lineRule="exact"/>
              <w:jc w:val="center"/>
            </w:pPr>
            <w:r>
              <w:rPr>
                <w:rFonts w:hint="eastAsia"/>
              </w:rPr>
              <w:t>二、高中藝術才能班(術科測驗)</w:t>
            </w:r>
          </w:p>
        </w:tc>
        <w:tc>
          <w:tcPr>
            <w:tcW w:w="9271" w:type="dxa"/>
          </w:tcPr>
          <w:p w14:paraId="739BCE51" w14:textId="77777777" w:rsidR="00A1440F" w:rsidRPr="00A1440F" w:rsidRDefault="00A1440F" w:rsidP="00A1440F">
            <w:r w:rsidRPr="00A1440F">
              <w:rPr>
                <w:rFonts w:ascii="Tahoma" w:hAnsi="Tahoma" w:cs="Tahoma"/>
                <w:color w:val="222222"/>
              </w:rPr>
              <w:t>分區：皆以現行的招生區域進行劃分，音樂班分北、中、南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FF0000"/>
              </w:rPr>
              <w:t>3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222222"/>
              </w:rPr>
              <w:t>區；美術班分北、中、南及桃園區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FF0000"/>
              </w:rPr>
              <w:t>4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222222"/>
              </w:rPr>
              <w:t>區；舞蹈班分北、南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FF0000"/>
              </w:rPr>
              <w:t>2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222222"/>
              </w:rPr>
              <w:t>區；戲劇班全國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FF0000"/>
              </w:rPr>
              <w:t>1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222222"/>
              </w:rPr>
              <w:t>區。招生學校如因區域特性等因素，無法採用聯合招生方式招收學生，經主管機關同意後，方可辦理單獨招生。學生不受免試就學區的限制，可就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FF0000"/>
              </w:rPr>
              <w:t>一</w:t>
            </w:r>
            <w:r w:rsidRPr="00A1440F">
              <w:rPr>
                <w:rStyle w:val="apple-converted-space"/>
                <w:rFonts w:ascii="Tahoma" w:hAnsi="Tahoma" w:cs="Tahoma"/>
                <w:color w:val="222222"/>
              </w:rPr>
              <w:t> </w:t>
            </w:r>
            <w:r w:rsidRPr="00A1440F">
              <w:rPr>
                <w:rFonts w:ascii="Tahoma" w:hAnsi="Tahoma" w:cs="Tahoma"/>
                <w:color w:val="222222"/>
              </w:rPr>
              <w:t>區</w:t>
            </w:r>
            <w:r w:rsidRPr="00A1440F">
              <w:rPr>
                <w:rFonts w:ascii="Tahoma" w:hAnsi="Tahoma" w:cs="Tahoma"/>
                <w:color w:val="222222"/>
              </w:rPr>
              <w:t xml:space="preserve"> (</w:t>
            </w:r>
            <w:r w:rsidRPr="00A1440F">
              <w:rPr>
                <w:rFonts w:ascii="Tahoma" w:hAnsi="Tahoma" w:cs="Tahoma"/>
                <w:color w:val="222222"/>
              </w:rPr>
              <w:t>校</w:t>
            </w:r>
            <w:r w:rsidRPr="00A1440F">
              <w:rPr>
                <w:rFonts w:ascii="Tahoma" w:hAnsi="Tahoma" w:cs="Tahoma"/>
                <w:color w:val="222222"/>
              </w:rPr>
              <w:t xml:space="preserve">) </w:t>
            </w:r>
            <w:r w:rsidRPr="00A1440F">
              <w:rPr>
                <w:rFonts w:ascii="Tahoma" w:hAnsi="Tahoma" w:cs="Tahoma"/>
                <w:color w:val="222222"/>
              </w:rPr>
              <w:t>報名術科測驗及申請該區之分發入學。</w:t>
            </w:r>
          </w:p>
          <w:p w14:paraId="280A5EC7" w14:textId="3BCC051A" w:rsidR="00E012B0" w:rsidRPr="00A1440F" w:rsidRDefault="00E012B0" w:rsidP="001A7710">
            <w:pPr>
              <w:spacing w:line="340" w:lineRule="exact"/>
            </w:pPr>
          </w:p>
        </w:tc>
        <w:tc>
          <w:tcPr>
            <w:tcW w:w="3467" w:type="dxa"/>
          </w:tcPr>
          <w:p w14:paraId="30E2CCBD" w14:textId="77777777" w:rsidR="00E012B0" w:rsidRDefault="00E012B0" w:rsidP="001A7710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07D53D57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1、會考成績</w:t>
            </w:r>
          </w:p>
          <w:p w14:paraId="1A9EDB72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2、書面審查資料(自傳、生涯檔案、技藝競賽、技藝學程成績…等)</w:t>
            </w:r>
          </w:p>
          <w:p w14:paraId="5B5557AA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3、術科測驗</w:t>
            </w:r>
          </w:p>
          <w:p w14:paraId="7410F7E3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4、面試</w:t>
            </w:r>
          </w:p>
          <w:p w14:paraId="4A02A538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由各校自行決定採計之項目，請查閱簡章</w:t>
            </w:r>
          </w:p>
        </w:tc>
        <w:tc>
          <w:tcPr>
            <w:tcW w:w="1276" w:type="dxa"/>
          </w:tcPr>
          <w:p w14:paraId="0A5145AE" w14:textId="77777777" w:rsidR="00554CDD" w:rsidRDefault="00E012B0" w:rsidP="001A7710">
            <w:r>
              <w:rPr>
                <w:rFonts w:hint="eastAsia"/>
              </w:rPr>
              <w:t>報名：</w:t>
            </w:r>
            <w:r w:rsidR="00554CDD">
              <w:t>110.2.22-</w:t>
            </w:r>
          </w:p>
          <w:p w14:paraId="62892298" w14:textId="2755AD78" w:rsidR="00E012B0" w:rsidRDefault="00554CDD" w:rsidP="001A7710">
            <w:r>
              <w:t>110.3.5</w:t>
            </w:r>
          </w:p>
        </w:tc>
      </w:tr>
      <w:tr w:rsidR="00E012B0" w14:paraId="216C3AD9" w14:textId="77777777" w:rsidTr="001A7710">
        <w:tc>
          <w:tcPr>
            <w:tcW w:w="1545" w:type="dxa"/>
          </w:tcPr>
          <w:p w14:paraId="3C3BCE25" w14:textId="77777777" w:rsidR="00E012B0" w:rsidRDefault="00E012B0" w:rsidP="00E012B0">
            <w:pPr>
              <w:spacing w:line="340" w:lineRule="exact"/>
              <w:jc w:val="center"/>
            </w:pPr>
            <w:r>
              <w:rPr>
                <w:rFonts w:hint="eastAsia"/>
              </w:rPr>
              <w:t>三、高中科學班</w:t>
            </w:r>
          </w:p>
        </w:tc>
        <w:tc>
          <w:tcPr>
            <w:tcW w:w="9271" w:type="dxa"/>
          </w:tcPr>
          <w:p w14:paraId="3C1300FC" w14:textId="6BC4FF70" w:rsidR="00F73237" w:rsidRDefault="00F73237" w:rsidP="004F4EAF">
            <w:pPr>
              <w:spacing w:line="340" w:lineRule="exact"/>
              <w:ind w:left="720" w:hangingChars="300" w:hanging="720"/>
            </w:pPr>
            <w:r>
              <w:rPr>
                <w:rFonts w:hint="eastAsia"/>
              </w:rPr>
              <w:t>北區：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臺北市立建國高中</w:t>
            </w:r>
            <w:r w:rsidR="004F4EAF">
              <w:rPr>
                <w:rFonts w:ascii="Arial" w:hAnsi="Arial" w:cs="Arial" w:hint="eastAsia"/>
                <w:color w:val="222222"/>
                <w:sz w:val="23"/>
                <w:szCs w:val="23"/>
              </w:rPr>
              <w:t>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臺北市立第一女子高級中學</w:t>
            </w:r>
            <w:r w:rsidR="004F4EAF">
              <w:rPr>
                <w:rFonts w:ascii="Arial" w:hAnsi="Arial" w:cs="Arial" w:hint="eastAsia"/>
                <w:color w:val="222222"/>
                <w:sz w:val="23"/>
                <w:szCs w:val="23"/>
              </w:rPr>
              <w:t>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國立臺灣師大附中</w:t>
            </w:r>
            <w:r w:rsidR="004F4EAF">
              <w:rPr>
                <w:rFonts w:ascii="Arial" w:hAnsi="Arial" w:cs="Arial" w:hint="eastAsia"/>
                <w:color w:val="222222"/>
                <w:sz w:val="23"/>
                <w:szCs w:val="23"/>
              </w:rPr>
              <w:t>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國立武陵高中</w:t>
            </w:r>
            <w:r w:rsidR="004F4EAF">
              <w:rPr>
                <w:rFonts w:ascii="Arial" w:hAnsi="Arial" w:cs="Arial" w:hint="eastAsia"/>
                <w:color w:val="222222"/>
                <w:sz w:val="23"/>
                <w:szCs w:val="23"/>
              </w:rPr>
              <w:t>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國立新竹實中</w:t>
            </w:r>
          </w:p>
          <w:tbl>
            <w:tblPr>
              <w:tblW w:w="48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4"/>
              <w:gridCol w:w="929"/>
            </w:tblGrid>
            <w:tr w:rsidR="00F73237" w14:paraId="0403167D" w14:textId="77777777" w:rsidTr="00F73237">
              <w:tc>
                <w:tcPr>
                  <w:tcW w:w="3894" w:type="dxa"/>
                  <w:vAlign w:val="center"/>
                  <w:hideMark/>
                </w:tcPr>
                <w:p w14:paraId="62A3C30F" w14:textId="77777777" w:rsidR="00F73237" w:rsidRDefault="00F73237" w:rsidP="00F73237">
                  <w:pPr>
                    <w:spacing w:after="3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vAlign w:val="center"/>
                  <w:hideMark/>
                </w:tcPr>
                <w:p w14:paraId="3F7EF17D" w14:textId="77777777" w:rsidR="00F73237" w:rsidRDefault="00F73237" w:rsidP="00F73237">
                  <w:pPr>
                    <w:spacing w:after="3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24482F" w14:textId="14D90CAF" w:rsidR="00F73237" w:rsidRDefault="00F73237" w:rsidP="001A7710">
            <w:pPr>
              <w:spacing w:line="340" w:lineRule="exact"/>
            </w:pPr>
            <w:r>
              <w:rPr>
                <w:rFonts w:hint="eastAsia"/>
              </w:rPr>
              <w:t>中區：國立臺中一中、國立彰化高中</w:t>
            </w:r>
          </w:p>
          <w:p w14:paraId="1D9D0736" w14:textId="7991CAF6" w:rsidR="00A1440F" w:rsidRDefault="00A1440F" w:rsidP="001A7710">
            <w:pPr>
              <w:spacing w:line="340" w:lineRule="exact"/>
            </w:pPr>
            <w:r>
              <w:rPr>
                <w:rFonts w:hint="eastAsia"/>
              </w:rPr>
              <w:t>南區：國立嘉義高中、</w:t>
            </w:r>
            <w:r w:rsidR="00F73237">
              <w:rPr>
                <w:rFonts w:hint="eastAsia"/>
              </w:rPr>
              <w:t>國立臺南一中、高雄市立高雄中學</w:t>
            </w:r>
          </w:p>
          <w:p w14:paraId="6237F51A" w14:textId="77777777" w:rsidR="00A1440F" w:rsidRDefault="00A1440F" w:rsidP="001A7710">
            <w:pPr>
              <w:spacing w:line="340" w:lineRule="exact"/>
            </w:pPr>
          </w:p>
          <w:p w14:paraId="034C309F" w14:textId="17BA5412" w:rsidR="00E012B0" w:rsidRDefault="00E012B0" w:rsidP="001A7710">
            <w:pPr>
              <w:spacing w:line="340" w:lineRule="exact"/>
            </w:pPr>
            <w:r>
              <w:rPr>
                <w:rFonts w:hint="eastAsia"/>
              </w:rPr>
              <w:t>其他學校請到網站(</w:t>
            </w:r>
            <w:hyperlink r:id="rId9" w:history="1">
              <w:r w:rsidRPr="00513500">
                <w:rPr>
                  <w:rStyle w:val="a4"/>
                </w:rPr>
                <w:t>https://spweb.tncvs.tn.edu.tw/</w:t>
              </w:r>
            </w:hyperlink>
            <w:r>
              <w:rPr>
                <w:rFonts w:hint="eastAsia"/>
              </w:rPr>
              <w:t>)查詢</w:t>
            </w:r>
          </w:p>
        </w:tc>
        <w:tc>
          <w:tcPr>
            <w:tcW w:w="3467" w:type="dxa"/>
          </w:tcPr>
          <w:p w14:paraId="1CF208A0" w14:textId="77777777" w:rsidR="00E012B0" w:rsidRDefault="00E012B0" w:rsidP="001A7710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0C4192D6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1、會考成績</w:t>
            </w:r>
          </w:p>
          <w:p w14:paraId="4AAAC268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2、書面審查資料(自傳、生涯檔案、技藝競賽、技藝學程成績…等)</w:t>
            </w:r>
          </w:p>
          <w:p w14:paraId="13F0DF22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3、術科測驗</w:t>
            </w:r>
          </w:p>
          <w:p w14:paraId="1AACDC8B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4、面試</w:t>
            </w:r>
          </w:p>
          <w:p w14:paraId="74957505" w14:textId="77777777" w:rsidR="00E012B0" w:rsidRDefault="00E012B0" w:rsidP="001A7710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由各校自行決定採計之項目，請查閱簡章</w:t>
            </w:r>
          </w:p>
        </w:tc>
        <w:tc>
          <w:tcPr>
            <w:tcW w:w="1276" w:type="dxa"/>
          </w:tcPr>
          <w:p w14:paraId="53588FC8" w14:textId="77777777" w:rsidR="00554CDD" w:rsidRDefault="00E012B0" w:rsidP="001A7710">
            <w:r>
              <w:rPr>
                <w:rFonts w:hint="eastAsia"/>
              </w:rPr>
              <w:t>報名：</w:t>
            </w:r>
            <w:r w:rsidR="00554CDD">
              <w:rPr>
                <w:rFonts w:hint="eastAsia"/>
              </w:rPr>
              <w:t>1</w:t>
            </w:r>
            <w:r w:rsidR="00554CDD">
              <w:t>10.</w:t>
            </w:r>
            <w:r>
              <w:rPr>
                <w:rFonts w:hint="eastAsia"/>
              </w:rPr>
              <w:t>3</w:t>
            </w:r>
            <w:r w:rsidR="00554CDD">
              <w:t>.</w:t>
            </w:r>
            <w:r w:rsidR="002E6DAC">
              <w:t>5</w:t>
            </w:r>
            <w:r>
              <w:rPr>
                <w:rFonts w:hint="eastAsia"/>
              </w:rPr>
              <w:t>-</w:t>
            </w:r>
          </w:p>
          <w:p w14:paraId="24B72752" w14:textId="54A1842D" w:rsidR="00E012B0" w:rsidRDefault="00554CDD" w:rsidP="001A7710">
            <w:r>
              <w:t>110.3.</w:t>
            </w:r>
            <w:r w:rsidR="002E6DAC">
              <w:t>6</w:t>
            </w:r>
          </w:p>
        </w:tc>
      </w:tr>
      <w:tr w:rsidR="0043574C" w14:paraId="489A151D" w14:textId="77777777" w:rsidTr="0043574C">
        <w:tc>
          <w:tcPr>
            <w:tcW w:w="1545" w:type="dxa"/>
          </w:tcPr>
          <w:p w14:paraId="501A6A4D" w14:textId="77777777" w:rsidR="0043574C" w:rsidRDefault="00E012B0" w:rsidP="00E012B0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四</w:t>
            </w:r>
            <w:r w:rsidR="0043574C">
              <w:rPr>
                <w:rFonts w:hint="eastAsia"/>
              </w:rPr>
              <w:t>、專業群科(高職)特色招生</w:t>
            </w:r>
          </w:p>
        </w:tc>
        <w:tc>
          <w:tcPr>
            <w:tcW w:w="9271" w:type="dxa"/>
          </w:tcPr>
          <w:p w14:paraId="206CF327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1、國立員林崇實高工(電機空調科)</w:t>
            </w:r>
          </w:p>
          <w:p w14:paraId="0EB8D738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2、國立彰化高商(應用英語科)</w:t>
            </w:r>
          </w:p>
          <w:p w14:paraId="64252DB9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3、國立彰師大附工(汽車科、建築科)</w:t>
            </w:r>
          </w:p>
          <w:p w14:paraId="0157FCC2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4、國立北港農工(電機科、畜保科、農經科、農機科)</w:t>
            </w:r>
          </w:p>
          <w:p w14:paraId="27885D32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5、國立台南高工(板金科)</w:t>
            </w:r>
          </w:p>
          <w:p w14:paraId="356BFBEA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6、國立家齊高中(流行服飾科)</w:t>
            </w:r>
          </w:p>
          <w:p w14:paraId="0AAC208E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7、國立台南高商(資處科、國貿科、應用英語科、廣告設計科、觀光科)</w:t>
            </w:r>
          </w:p>
          <w:p w14:paraId="0869AFF8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8、國立台南海事(電子科)</w:t>
            </w:r>
          </w:p>
          <w:p w14:paraId="59908267" w14:textId="77777777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9、國立新營高工(機械科、模具科、資訊科)</w:t>
            </w:r>
          </w:p>
          <w:p w14:paraId="17E783EF" w14:textId="7AFA81B8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其他學校請到網站(</w:t>
            </w:r>
            <w:hyperlink r:id="rId10" w:history="1">
              <w:r w:rsidR="00554CDD" w:rsidRPr="00A345D9">
                <w:rPr>
                  <w:rStyle w:val="a4"/>
                </w:rPr>
                <w:t>https://special.tnvs.tn.edu.tw/news_show.php?id=60</w:t>
              </w:r>
            </w:hyperlink>
            <w:r w:rsidR="00554CDD">
              <w:t>)</w:t>
            </w:r>
            <w:r>
              <w:rPr>
                <w:rFonts w:hint="eastAsia"/>
              </w:rPr>
              <w:t>查詢</w:t>
            </w:r>
          </w:p>
        </w:tc>
        <w:tc>
          <w:tcPr>
            <w:tcW w:w="3467" w:type="dxa"/>
          </w:tcPr>
          <w:p w14:paraId="27BD2B7C" w14:textId="77777777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1F3A0EB6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1、會考成績</w:t>
            </w:r>
          </w:p>
          <w:p w14:paraId="11532DB8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2、書面審查資料(自傳、生涯檔案、技藝競賽、技藝學程成績…等)</w:t>
            </w:r>
          </w:p>
          <w:p w14:paraId="3F0D97E7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3、術科測驗</w:t>
            </w:r>
          </w:p>
          <w:p w14:paraId="07894B45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4、面試</w:t>
            </w:r>
          </w:p>
          <w:p w14:paraId="39193B15" w14:textId="77777777" w:rsidR="0043574C" w:rsidRDefault="0043574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由各校自行決定採計之項目，請查閱簡章</w:t>
            </w:r>
          </w:p>
        </w:tc>
        <w:tc>
          <w:tcPr>
            <w:tcW w:w="1276" w:type="dxa"/>
          </w:tcPr>
          <w:p w14:paraId="07175AD0" w14:textId="77777777" w:rsidR="00554CDD" w:rsidRDefault="0043574C" w:rsidP="0043574C">
            <w:r>
              <w:rPr>
                <w:rFonts w:hint="eastAsia"/>
              </w:rPr>
              <w:t>報名：</w:t>
            </w:r>
          </w:p>
          <w:p w14:paraId="0BCE07FA" w14:textId="7A14B2AC" w:rsidR="00554CDD" w:rsidRDefault="00554CDD" w:rsidP="0043574C">
            <w:r>
              <w:rPr>
                <w:rFonts w:hint="eastAsia"/>
              </w:rPr>
              <w:t>嘉義區</w:t>
            </w:r>
            <w:r>
              <w:t>110.</w:t>
            </w:r>
            <w:r w:rsidR="0043574C">
              <w:rPr>
                <w:rFonts w:hint="eastAsia"/>
              </w:rPr>
              <w:t>3</w:t>
            </w:r>
            <w:r>
              <w:t>.</w:t>
            </w:r>
            <w:r w:rsidR="002E6DAC">
              <w:t>1</w:t>
            </w:r>
            <w:r>
              <w:t>5</w:t>
            </w:r>
            <w:r w:rsidR="0043574C">
              <w:rPr>
                <w:rFonts w:hint="eastAsia"/>
              </w:rPr>
              <w:t>-</w:t>
            </w:r>
          </w:p>
          <w:p w14:paraId="3E36DD46" w14:textId="77777777" w:rsidR="0043574C" w:rsidRDefault="00554CDD" w:rsidP="0043574C">
            <w:r>
              <w:t>110.3.19</w:t>
            </w:r>
          </w:p>
          <w:p w14:paraId="17FC6421" w14:textId="09EE57EC" w:rsidR="00554CDD" w:rsidRDefault="00554CDD" w:rsidP="0043574C"/>
        </w:tc>
      </w:tr>
      <w:tr w:rsidR="0043574C" w14:paraId="30E9B58E" w14:textId="77777777" w:rsidTr="0043574C">
        <w:tc>
          <w:tcPr>
            <w:tcW w:w="1545" w:type="dxa"/>
          </w:tcPr>
          <w:p w14:paraId="5A28CC2E" w14:textId="77777777" w:rsidR="0043574C" w:rsidRDefault="00E012B0" w:rsidP="00E012B0">
            <w:pPr>
              <w:spacing w:line="340" w:lineRule="exact"/>
            </w:pPr>
            <w:r>
              <w:rPr>
                <w:rFonts w:hint="eastAsia"/>
              </w:rPr>
              <w:t>五</w:t>
            </w:r>
            <w:r w:rsidR="0043574C">
              <w:rPr>
                <w:rFonts w:hint="eastAsia"/>
              </w:rPr>
              <w:t>、體育成績優良學生升學輔導</w:t>
            </w:r>
          </w:p>
        </w:tc>
        <w:tc>
          <w:tcPr>
            <w:tcW w:w="9271" w:type="dxa"/>
          </w:tcPr>
          <w:p w14:paraId="31D23A58" w14:textId="77777777" w:rsidR="00554CDD" w:rsidRDefault="0043574C" w:rsidP="007D7B17">
            <w:pPr>
              <w:spacing w:line="340" w:lineRule="exact"/>
            </w:pPr>
            <w:r>
              <w:rPr>
                <w:rFonts w:hint="eastAsia"/>
              </w:rPr>
              <w:t>招生學校依運動項目，請到網站</w:t>
            </w:r>
          </w:p>
          <w:p w14:paraId="6A2DE7F6" w14:textId="13CFEE97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(</w:t>
            </w:r>
            <w:hyperlink r:id="rId11" w:history="1">
              <w:r w:rsidR="00554CDD" w:rsidRPr="00A345D9">
                <w:rPr>
                  <w:rStyle w:val="a4"/>
                </w:rPr>
                <w:t>http://lulu.ntupes.edu.tw</w:t>
              </w:r>
            </w:hyperlink>
            <w:r w:rsidR="00554CDD">
              <w:t>)</w:t>
            </w:r>
            <w:r>
              <w:rPr>
                <w:rFonts w:hint="eastAsia"/>
              </w:rPr>
              <w:t>查詢</w:t>
            </w:r>
          </w:p>
        </w:tc>
        <w:tc>
          <w:tcPr>
            <w:tcW w:w="3467" w:type="dxa"/>
          </w:tcPr>
          <w:p w14:paraId="7E28ADBE" w14:textId="77777777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799E4902" w14:textId="77777777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1、學科測驗</w:t>
            </w:r>
          </w:p>
          <w:p w14:paraId="4863BCA6" w14:textId="77777777" w:rsidR="0043574C" w:rsidRDefault="0043574C" w:rsidP="007D7B17">
            <w:pPr>
              <w:spacing w:line="340" w:lineRule="exact"/>
            </w:pPr>
            <w:r>
              <w:rPr>
                <w:rFonts w:hint="eastAsia"/>
              </w:rPr>
              <w:t>2、術科測驗</w:t>
            </w:r>
          </w:p>
        </w:tc>
        <w:tc>
          <w:tcPr>
            <w:tcW w:w="1276" w:type="dxa"/>
          </w:tcPr>
          <w:p w14:paraId="35490DF0" w14:textId="67426282" w:rsidR="0043574C" w:rsidRDefault="0043574C" w:rsidP="0043574C">
            <w:r>
              <w:rPr>
                <w:rFonts w:hint="eastAsia"/>
              </w:rPr>
              <w:t>報名：</w:t>
            </w:r>
          </w:p>
          <w:p w14:paraId="11B3A970" w14:textId="77777777" w:rsidR="00554CDD" w:rsidRDefault="00554CDD" w:rsidP="0043574C">
            <w:r>
              <w:t>110.4.14</w:t>
            </w:r>
            <w:r w:rsidR="0043574C">
              <w:rPr>
                <w:rFonts w:hint="eastAsia"/>
              </w:rPr>
              <w:t>-</w:t>
            </w:r>
          </w:p>
          <w:p w14:paraId="4EA87DAA" w14:textId="1E2878EC" w:rsidR="0043574C" w:rsidRDefault="00554CDD" w:rsidP="0043574C">
            <w:r>
              <w:t>110.4.28</w:t>
            </w:r>
          </w:p>
        </w:tc>
      </w:tr>
      <w:tr w:rsidR="0043574C" w14:paraId="67620B0F" w14:textId="77777777" w:rsidTr="0043574C">
        <w:tc>
          <w:tcPr>
            <w:tcW w:w="1545" w:type="dxa"/>
          </w:tcPr>
          <w:p w14:paraId="10E6D76A" w14:textId="77777777" w:rsidR="0043574C" w:rsidRDefault="00E012B0" w:rsidP="00E012B0">
            <w:pPr>
              <w:spacing w:line="340" w:lineRule="exact"/>
            </w:pPr>
            <w:r>
              <w:rPr>
                <w:rFonts w:hint="eastAsia"/>
              </w:rPr>
              <w:t>六</w:t>
            </w:r>
            <w:r w:rsidR="0043574C">
              <w:rPr>
                <w:rFonts w:hint="eastAsia"/>
              </w:rPr>
              <w:t>、體育班招生</w:t>
            </w:r>
          </w:p>
        </w:tc>
        <w:tc>
          <w:tcPr>
            <w:tcW w:w="9271" w:type="dxa"/>
          </w:tcPr>
          <w:p w14:paraId="02E2B449" w14:textId="77777777" w:rsidR="00D02604" w:rsidRDefault="0043574C" w:rsidP="007D7B17">
            <w:pPr>
              <w:spacing w:line="340" w:lineRule="exact"/>
            </w:pPr>
            <w:r>
              <w:rPr>
                <w:rFonts w:hint="eastAsia"/>
              </w:rPr>
              <w:t>1、</w:t>
            </w:r>
            <w:r w:rsidR="00D02604">
              <w:rPr>
                <w:rFonts w:hint="eastAsia"/>
              </w:rPr>
              <w:t>國立嘉義高工體育班(</w:t>
            </w:r>
            <w:r w:rsidR="006D758B">
              <w:rPr>
                <w:rFonts w:hint="eastAsia"/>
              </w:rPr>
              <w:t>田徑、跆拳道、羽球</w:t>
            </w:r>
            <w:r w:rsidR="00D02604">
              <w:rPr>
                <w:rFonts w:hint="eastAsia"/>
              </w:rPr>
              <w:t>)</w:t>
            </w:r>
          </w:p>
          <w:p w14:paraId="4E2AFF87" w14:textId="77777777" w:rsidR="00D02604" w:rsidRDefault="00D02604" w:rsidP="007D7B17">
            <w:pPr>
              <w:spacing w:line="340" w:lineRule="exact"/>
            </w:pPr>
            <w:r>
              <w:rPr>
                <w:rFonts w:hint="eastAsia"/>
              </w:rPr>
              <w:t>2、國立民雄農工體育班(</w:t>
            </w:r>
            <w:r w:rsidR="006D758B">
              <w:rPr>
                <w:rFonts w:hint="eastAsia"/>
              </w:rPr>
              <w:t>足球、籃球、田徑</w:t>
            </w:r>
            <w:r>
              <w:rPr>
                <w:rFonts w:hint="eastAsia"/>
              </w:rPr>
              <w:t>)</w:t>
            </w:r>
          </w:p>
          <w:p w14:paraId="6299C1EC" w14:textId="77777777" w:rsidR="0043574C" w:rsidRDefault="00D02604" w:rsidP="007D7B17">
            <w:pPr>
              <w:spacing w:line="340" w:lineRule="exact"/>
            </w:pPr>
            <w:r>
              <w:rPr>
                <w:rFonts w:hint="eastAsia"/>
              </w:rPr>
              <w:t>3、</w:t>
            </w:r>
            <w:r w:rsidR="0043574C">
              <w:rPr>
                <w:rFonts w:hint="eastAsia"/>
              </w:rPr>
              <w:t>縣立竹崎高中</w:t>
            </w:r>
            <w:r>
              <w:rPr>
                <w:rFonts w:hint="eastAsia"/>
              </w:rPr>
              <w:t>體育班</w:t>
            </w:r>
            <w:r w:rsidR="0043574C">
              <w:rPr>
                <w:rFonts w:hint="eastAsia"/>
              </w:rPr>
              <w:t>(羽球、田徑、桌球</w:t>
            </w:r>
            <w:r>
              <w:rPr>
                <w:rFonts w:hint="eastAsia"/>
              </w:rPr>
              <w:t>、跆拳道)</w:t>
            </w:r>
          </w:p>
          <w:p w14:paraId="3FB17072" w14:textId="77777777" w:rsidR="00D02604" w:rsidRDefault="00D02604" w:rsidP="007D7B17">
            <w:pPr>
              <w:spacing w:line="340" w:lineRule="exact"/>
            </w:pPr>
            <w:r>
              <w:rPr>
                <w:rFonts w:hint="eastAsia"/>
              </w:rPr>
              <w:t>4、縣立永慶高中體育班(</w:t>
            </w:r>
            <w:r w:rsidR="006D758B">
              <w:rPr>
                <w:rFonts w:hint="eastAsia"/>
              </w:rPr>
              <w:t>女子足球、軟式網球、跆拳道、角力</w:t>
            </w:r>
            <w:r>
              <w:rPr>
                <w:rFonts w:hint="eastAsia"/>
              </w:rPr>
              <w:t>)</w:t>
            </w:r>
          </w:p>
          <w:p w14:paraId="4CED73AD" w14:textId="77777777" w:rsidR="00554CDD" w:rsidRDefault="006D758B" w:rsidP="007D7B17">
            <w:pPr>
              <w:spacing w:line="340" w:lineRule="exact"/>
            </w:pPr>
            <w:r>
              <w:rPr>
                <w:rFonts w:hint="eastAsia"/>
              </w:rPr>
              <w:t>其他學校體育班請到各校網站或民間彙整網站</w:t>
            </w:r>
          </w:p>
          <w:p w14:paraId="1533ACF8" w14:textId="51172752" w:rsidR="00D02604" w:rsidRPr="00D02604" w:rsidRDefault="006D758B" w:rsidP="007D7B17">
            <w:pPr>
              <w:spacing w:line="340" w:lineRule="exact"/>
            </w:pPr>
            <w:r>
              <w:rPr>
                <w:rFonts w:hint="eastAsia"/>
              </w:rPr>
              <w:t>(</w:t>
            </w:r>
            <w:hyperlink r:id="rId12" w:history="1">
              <w:r w:rsidR="00554CDD" w:rsidRPr="00A345D9">
                <w:rPr>
                  <w:rStyle w:val="a4"/>
                </w:rPr>
                <w:t>https://peclass.perdc.ntnu.edu.tw/Recruit/RecruitBrief/Index</w:t>
              </w:r>
            </w:hyperlink>
            <w:r w:rsidR="00554CDD">
              <w:rPr>
                <w:rFonts w:hint="eastAsia"/>
              </w:rPr>
              <w:t>)</w:t>
            </w:r>
            <w:r>
              <w:rPr>
                <w:rFonts w:hint="eastAsia"/>
              </w:rPr>
              <w:t>查詢</w:t>
            </w:r>
          </w:p>
        </w:tc>
        <w:tc>
          <w:tcPr>
            <w:tcW w:w="3467" w:type="dxa"/>
          </w:tcPr>
          <w:p w14:paraId="7A7F5A9E" w14:textId="77777777" w:rsidR="0043574C" w:rsidRDefault="006D758B" w:rsidP="007D7B17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02C445E8" w14:textId="77777777" w:rsidR="006D758B" w:rsidRDefault="006D758B" w:rsidP="007D7B17">
            <w:pPr>
              <w:spacing w:line="340" w:lineRule="exact"/>
            </w:pPr>
            <w:r>
              <w:rPr>
                <w:rFonts w:hint="eastAsia"/>
              </w:rPr>
              <w:t>1、術科測驗</w:t>
            </w:r>
          </w:p>
        </w:tc>
        <w:tc>
          <w:tcPr>
            <w:tcW w:w="1276" w:type="dxa"/>
          </w:tcPr>
          <w:p w14:paraId="3EBA74FA" w14:textId="77777777" w:rsidR="0043574C" w:rsidRDefault="0043574C" w:rsidP="0043574C">
            <w:r>
              <w:rPr>
                <w:rFonts w:hint="eastAsia"/>
              </w:rPr>
              <w:t>報名：</w:t>
            </w:r>
          </w:p>
          <w:p w14:paraId="4ABEE46A" w14:textId="77777777" w:rsidR="00554CDD" w:rsidRDefault="00554CDD" w:rsidP="0043574C">
            <w:r>
              <w:t>110.</w:t>
            </w:r>
            <w:r w:rsidR="0043574C">
              <w:rPr>
                <w:rFonts w:hint="eastAsia"/>
              </w:rPr>
              <w:t>4</w:t>
            </w:r>
            <w:r>
              <w:t>.</w:t>
            </w:r>
            <w:r w:rsidR="0043574C">
              <w:rPr>
                <w:rFonts w:hint="eastAsia"/>
              </w:rPr>
              <w:t>2</w:t>
            </w:r>
            <w:r>
              <w:t>6</w:t>
            </w:r>
            <w:r w:rsidR="0043574C">
              <w:rPr>
                <w:rFonts w:hint="eastAsia"/>
              </w:rPr>
              <w:t>-</w:t>
            </w:r>
          </w:p>
          <w:p w14:paraId="12266E4C" w14:textId="61B07D2C" w:rsidR="0043574C" w:rsidRDefault="00554CDD" w:rsidP="0043574C">
            <w:r>
              <w:t>110.4.</w:t>
            </w:r>
            <w:r w:rsidR="002E6DAC">
              <w:t>2</w:t>
            </w:r>
            <w:r>
              <w:t>8</w:t>
            </w:r>
          </w:p>
        </w:tc>
      </w:tr>
      <w:tr w:rsidR="00744B79" w14:paraId="6EE0130A" w14:textId="77777777" w:rsidTr="00485159">
        <w:tc>
          <w:tcPr>
            <w:tcW w:w="1545" w:type="dxa"/>
          </w:tcPr>
          <w:p w14:paraId="374F3A28" w14:textId="49AA5601" w:rsidR="00744B79" w:rsidRDefault="00E012B0" w:rsidP="00E012B0">
            <w:pPr>
              <w:spacing w:line="340" w:lineRule="exact"/>
            </w:pPr>
            <w:r>
              <w:rPr>
                <w:rFonts w:hint="eastAsia"/>
              </w:rPr>
              <w:t>七</w:t>
            </w:r>
            <w:r w:rsidR="00744B79">
              <w:rPr>
                <w:rFonts w:hint="eastAsia"/>
              </w:rPr>
              <w:t>、軍校招生</w:t>
            </w:r>
          </w:p>
        </w:tc>
        <w:tc>
          <w:tcPr>
            <w:tcW w:w="9271" w:type="dxa"/>
          </w:tcPr>
          <w:p w14:paraId="7576E619" w14:textId="77777777" w:rsid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1、中正預校(陸軍科、海軍科、空軍科、政戰科)-限男生(身高155至190公分)</w:t>
            </w:r>
          </w:p>
          <w:p w14:paraId="6D66378D" w14:textId="0B62CC65" w:rsid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學校網站(</w:t>
            </w:r>
            <w:hyperlink r:id="rId13" w:history="1">
              <w:r w:rsidR="00554CDD" w:rsidRPr="00A345D9">
                <w:rPr>
                  <w:rStyle w:val="a4"/>
                </w:rPr>
                <w:t>https://www.ccafps.khc.edu.tw/NewsDetail.aspx?Nid=1703</w:t>
              </w:r>
            </w:hyperlink>
            <w:r w:rsidR="00554CDD">
              <w:rPr>
                <w:rFonts w:hint="eastAsia"/>
              </w:rPr>
              <w:t>)</w:t>
            </w:r>
            <w:r>
              <w:rPr>
                <w:rFonts w:hint="eastAsia"/>
              </w:rPr>
              <w:t>查詢</w:t>
            </w:r>
          </w:p>
        </w:tc>
        <w:tc>
          <w:tcPr>
            <w:tcW w:w="3467" w:type="dxa"/>
          </w:tcPr>
          <w:p w14:paraId="056E20C6" w14:textId="77777777" w:rsid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採計項目：</w:t>
            </w:r>
          </w:p>
          <w:p w14:paraId="6CEC0BD7" w14:textId="459CC2E4" w:rsid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1、智力測驗(即日起至5/</w:t>
            </w:r>
            <w:r w:rsidR="00072D44">
              <w:t>19</w:t>
            </w:r>
            <w:r>
              <w:rPr>
                <w:rFonts w:hint="eastAsia"/>
              </w:rPr>
              <w:t>止)</w:t>
            </w:r>
          </w:p>
          <w:p w14:paraId="368F34FC" w14:textId="286DCE17" w:rsid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2、體檢(即日起至</w:t>
            </w:r>
            <w:r w:rsidR="00BC084A">
              <w:t>5</w:t>
            </w:r>
            <w:r>
              <w:rPr>
                <w:rFonts w:hint="eastAsia"/>
              </w:rPr>
              <w:t>/</w:t>
            </w:r>
            <w:r w:rsidR="00BC084A">
              <w:t>5</w:t>
            </w:r>
            <w:r>
              <w:rPr>
                <w:rFonts w:hint="eastAsia"/>
              </w:rPr>
              <w:t>止)</w:t>
            </w:r>
          </w:p>
          <w:p w14:paraId="2EF08762" w14:textId="77777777" w:rsid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3、會考成績</w:t>
            </w:r>
          </w:p>
          <w:p w14:paraId="5C867A4A" w14:textId="77777777" w:rsidR="00744B79" w:rsidRPr="00744B79" w:rsidRDefault="00744B79" w:rsidP="007D7B17">
            <w:pPr>
              <w:spacing w:line="340" w:lineRule="exact"/>
            </w:pPr>
            <w:r>
              <w:rPr>
                <w:rFonts w:hint="eastAsia"/>
              </w:rPr>
              <w:t>4、口試</w:t>
            </w:r>
          </w:p>
        </w:tc>
        <w:tc>
          <w:tcPr>
            <w:tcW w:w="1276" w:type="dxa"/>
          </w:tcPr>
          <w:p w14:paraId="2E0E51DC" w14:textId="77777777" w:rsidR="00744B79" w:rsidRDefault="00744B79" w:rsidP="0049751B">
            <w:r>
              <w:rPr>
                <w:rFonts w:hint="eastAsia"/>
              </w:rPr>
              <w:t>報名：</w:t>
            </w:r>
          </w:p>
          <w:p w14:paraId="156C4B74" w14:textId="5FEEAE02" w:rsidR="00744B79" w:rsidRDefault="00554CDD" w:rsidP="00210B2C">
            <w:r>
              <w:t>110.3.19</w:t>
            </w:r>
            <w:r w:rsidR="00744B79">
              <w:rPr>
                <w:rFonts w:hint="eastAsia"/>
              </w:rPr>
              <w:t>-</w:t>
            </w:r>
            <w:r>
              <w:t>110.3.26</w:t>
            </w:r>
          </w:p>
          <w:p w14:paraId="76672AC1" w14:textId="541FBDDB" w:rsidR="00072D44" w:rsidRDefault="00072D44" w:rsidP="00210B2C"/>
        </w:tc>
      </w:tr>
      <w:tr w:rsidR="008D28C4" w14:paraId="41D97B24" w14:textId="77777777" w:rsidTr="000D6750">
        <w:tc>
          <w:tcPr>
            <w:tcW w:w="1545" w:type="dxa"/>
          </w:tcPr>
          <w:p w14:paraId="25475A40" w14:textId="77777777" w:rsidR="008D28C4" w:rsidRDefault="00E012B0" w:rsidP="00E012B0">
            <w:pPr>
              <w:spacing w:line="340" w:lineRule="exact"/>
            </w:pPr>
            <w:r>
              <w:rPr>
                <w:rFonts w:hint="eastAsia"/>
              </w:rPr>
              <w:t>八</w:t>
            </w:r>
            <w:r w:rsidR="008D28C4">
              <w:rPr>
                <w:rFonts w:hint="eastAsia"/>
              </w:rPr>
              <w:t>、實用技能學程</w:t>
            </w:r>
          </w:p>
        </w:tc>
        <w:tc>
          <w:tcPr>
            <w:tcW w:w="9271" w:type="dxa"/>
          </w:tcPr>
          <w:p w14:paraId="3D5E0737" w14:textId="77777777" w:rsidR="008D28C4" w:rsidRDefault="008D28C4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1、國立嘉義高工</w:t>
            </w:r>
            <w:r w:rsidR="00352E55">
              <w:rPr>
                <w:rFonts w:hint="eastAsia"/>
              </w:rPr>
              <w:t>實用技能學程</w:t>
            </w:r>
            <w:r>
              <w:rPr>
                <w:rFonts w:hint="eastAsia"/>
              </w:rPr>
              <w:t>(微電腦修護科、電機修護科、機械修護科、電腦繪圖科、</w:t>
            </w:r>
            <w:r w:rsidR="00352E55">
              <w:rPr>
                <w:rFonts w:hint="eastAsia"/>
              </w:rPr>
              <w:t>裝潢技術科、塗裝技術科)</w:t>
            </w:r>
          </w:p>
          <w:p w14:paraId="5B47AB23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2、國立嘉義家職實用技能學程(美顏技術科)</w:t>
            </w:r>
          </w:p>
          <w:p w14:paraId="677D359B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3、國立民雄農工實用技能學程(機車修護科)</w:t>
            </w:r>
          </w:p>
          <w:p w14:paraId="497E579F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4、國立北港農工實用技能學程(微電腦修護科)</w:t>
            </w:r>
          </w:p>
          <w:p w14:paraId="0EF44036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5、國立土庫商工實用技能學程(商用資訊科)</w:t>
            </w:r>
          </w:p>
          <w:p w14:paraId="4B501C1A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lastRenderedPageBreak/>
              <w:t>6、國立台南高工實用技能學程(機械板金科、電腦繪圖科)</w:t>
            </w:r>
          </w:p>
          <w:p w14:paraId="5B52EC08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7、國立新營高工實用技能學程(多媒體技術科、電機修護科、餐飲技術科、模具技術科)</w:t>
            </w:r>
          </w:p>
          <w:p w14:paraId="1735DFE7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8、國立台南高商實用技能學程(廣告技術科)</w:t>
            </w:r>
          </w:p>
          <w:p w14:paraId="08DB511A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9、國立台南海事實用技能學程(水產養殖技術科、烘焙食品科)</w:t>
            </w:r>
          </w:p>
          <w:p w14:paraId="60C2FE0D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10、國立白河商工實用技能學程(汽車修護科、水電技術科)</w:t>
            </w:r>
          </w:p>
          <w:p w14:paraId="33992DFD" w14:textId="77777777" w:rsidR="00352E55" w:rsidRDefault="00352E5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其他學校請到網站(</w:t>
            </w:r>
            <w:hyperlink r:id="rId14" w:history="1">
              <w:r w:rsidRPr="00513500">
                <w:rPr>
                  <w:rStyle w:val="a4"/>
                </w:rPr>
                <w:t>http://163.22.166.1/pa/pa108/goodlink.asp</w:t>
              </w:r>
            </w:hyperlink>
            <w:r>
              <w:rPr>
                <w:rFonts w:hint="eastAsia"/>
              </w:rPr>
              <w:t>)查詢</w:t>
            </w:r>
          </w:p>
        </w:tc>
        <w:tc>
          <w:tcPr>
            <w:tcW w:w="3467" w:type="dxa"/>
          </w:tcPr>
          <w:p w14:paraId="168600A7" w14:textId="77777777" w:rsidR="00352E55" w:rsidRDefault="00352E55" w:rsidP="007D7B17">
            <w:pPr>
              <w:spacing w:line="340" w:lineRule="exact"/>
            </w:pPr>
            <w:r>
              <w:rPr>
                <w:rFonts w:hint="eastAsia"/>
              </w:rPr>
              <w:lastRenderedPageBreak/>
              <w:t>採計項目：</w:t>
            </w:r>
          </w:p>
          <w:p w14:paraId="2DD3D3EC" w14:textId="77777777" w:rsidR="00352E55" w:rsidRDefault="00352E55" w:rsidP="007D7B17">
            <w:pPr>
              <w:spacing w:line="340" w:lineRule="exact"/>
            </w:pPr>
            <w:r>
              <w:rPr>
                <w:rFonts w:hint="eastAsia"/>
              </w:rPr>
              <w:t>1、技藝修習點數</w:t>
            </w:r>
          </w:p>
          <w:p w14:paraId="3275C2A0" w14:textId="77777777" w:rsidR="00352E55" w:rsidRDefault="00352E55" w:rsidP="007D7B17">
            <w:pPr>
              <w:spacing w:line="340" w:lineRule="exact"/>
            </w:pPr>
            <w:r>
              <w:rPr>
                <w:rFonts w:hint="eastAsia"/>
              </w:rPr>
              <w:t>2、技藝學程成績</w:t>
            </w:r>
          </w:p>
          <w:p w14:paraId="6AB84F4F" w14:textId="77777777" w:rsidR="00352E55" w:rsidRDefault="00352E55" w:rsidP="007D7B17">
            <w:pPr>
              <w:spacing w:line="340" w:lineRule="exact"/>
            </w:pPr>
            <w:r>
              <w:rPr>
                <w:rFonts w:hint="eastAsia"/>
              </w:rPr>
              <w:t>3、特殊表現-技藝競賽、科展或觀摩發表成績</w:t>
            </w:r>
          </w:p>
          <w:p w14:paraId="3BC78C13" w14:textId="77777777" w:rsidR="008D28C4" w:rsidRDefault="00352E55" w:rsidP="007D7B17">
            <w:pPr>
              <w:spacing w:line="340" w:lineRule="exact"/>
            </w:pPr>
            <w:r>
              <w:rPr>
                <w:rFonts w:hint="eastAsia"/>
              </w:rPr>
              <w:t>4</w:t>
            </w:r>
            <w:r w:rsidR="00D33AE4">
              <w:rPr>
                <w:rFonts w:hint="eastAsia"/>
              </w:rPr>
              <w:t>、低收入戶</w:t>
            </w:r>
          </w:p>
        </w:tc>
        <w:tc>
          <w:tcPr>
            <w:tcW w:w="1276" w:type="dxa"/>
          </w:tcPr>
          <w:p w14:paraId="715590D6" w14:textId="77777777" w:rsidR="008D28C4" w:rsidRDefault="008D28C4" w:rsidP="0049751B">
            <w:r>
              <w:rPr>
                <w:rFonts w:hint="eastAsia"/>
              </w:rPr>
              <w:t>報名：</w:t>
            </w:r>
          </w:p>
          <w:p w14:paraId="3E61CC46" w14:textId="77777777" w:rsidR="00554CDD" w:rsidRDefault="00554CDD" w:rsidP="00FA03F1">
            <w:r>
              <w:t>110.</w:t>
            </w:r>
            <w:r w:rsidR="008D28C4">
              <w:rPr>
                <w:rFonts w:hint="eastAsia"/>
              </w:rPr>
              <w:t>5</w:t>
            </w:r>
            <w:r>
              <w:t>.13</w:t>
            </w:r>
            <w:r w:rsidR="008D28C4">
              <w:rPr>
                <w:rFonts w:hint="eastAsia"/>
              </w:rPr>
              <w:t>-</w:t>
            </w:r>
          </w:p>
          <w:p w14:paraId="7AA25D12" w14:textId="594EC82A" w:rsidR="008D28C4" w:rsidRDefault="00554CDD" w:rsidP="00FA03F1">
            <w:r>
              <w:t>110.5.19</w:t>
            </w:r>
          </w:p>
        </w:tc>
      </w:tr>
      <w:tr w:rsidR="00A87F04" w14:paraId="761C0138" w14:textId="77777777" w:rsidTr="00F43F59">
        <w:tc>
          <w:tcPr>
            <w:tcW w:w="1545" w:type="dxa"/>
          </w:tcPr>
          <w:p w14:paraId="4F55FACE" w14:textId="77777777" w:rsidR="00A87F04" w:rsidRDefault="00E012B0" w:rsidP="00E012B0">
            <w:pPr>
              <w:spacing w:line="340" w:lineRule="exact"/>
            </w:pPr>
            <w:r>
              <w:rPr>
                <w:rFonts w:hint="eastAsia"/>
              </w:rPr>
              <w:t>九</w:t>
            </w:r>
            <w:r w:rsidR="00A87F04">
              <w:rPr>
                <w:rFonts w:hint="eastAsia"/>
              </w:rPr>
              <w:t>、技藝成績優良學生甄選入學</w:t>
            </w:r>
          </w:p>
        </w:tc>
        <w:tc>
          <w:tcPr>
            <w:tcW w:w="9271" w:type="dxa"/>
          </w:tcPr>
          <w:p w14:paraId="30838BCD" w14:textId="77777777" w:rsidR="00A87F04" w:rsidRDefault="00062700" w:rsidP="007D7B17">
            <w:pPr>
              <w:spacing w:line="340" w:lineRule="exact"/>
            </w:pPr>
            <w:r>
              <w:rPr>
                <w:rFonts w:hint="eastAsia"/>
              </w:rPr>
              <w:t>此入學方式為(一科多校)</w:t>
            </w:r>
          </w:p>
          <w:p w14:paraId="4196FE94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1、園藝科(國立民農)</w:t>
            </w:r>
          </w:p>
          <w:p w14:paraId="58B15C11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2、食品加工科(國立東高、國立民農)</w:t>
            </w:r>
          </w:p>
          <w:p w14:paraId="2725CC06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3、機械科(國立嘉工、國立民農、國立東高)</w:t>
            </w:r>
          </w:p>
          <w:p w14:paraId="7010BF78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4、汽車科(國立嘉工、國立民農、國立東高)</w:t>
            </w:r>
          </w:p>
          <w:p w14:paraId="4D8E4EC3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5、電子科(國立嘉工)</w:t>
            </w:r>
          </w:p>
          <w:p w14:paraId="67706588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6、電機科(國立嘉工、國立民農、國立東高)</w:t>
            </w:r>
          </w:p>
          <w:p w14:paraId="5DF3F250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7、建築科(國立嘉工)</w:t>
            </w:r>
          </w:p>
          <w:p w14:paraId="72A3D415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8、化工科(國立嘉工)</w:t>
            </w:r>
          </w:p>
          <w:p w14:paraId="120C0E7C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9、電機空調科(國立嘉工)</w:t>
            </w:r>
          </w:p>
          <w:p w14:paraId="73947167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10、製圖科(國立嘉工)</w:t>
            </w:r>
          </w:p>
          <w:p w14:paraId="20CF6BC3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11、室內空間設計科(國立嘉工)</w:t>
            </w:r>
          </w:p>
          <w:p w14:paraId="5065EEAE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12、生物產業機電科(國立民農)</w:t>
            </w:r>
          </w:p>
          <w:p w14:paraId="7182770E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13、商業經營科(國立嘉商、國立華商)</w:t>
            </w:r>
          </w:p>
          <w:p w14:paraId="351E38DE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14、國際貿易科(國立嘉商、國立華商)</w:t>
            </w:r>
          </w:p>
          <w:p w14:paraId="63785BF6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15、資料處理科(國立嘉商)</w:t>
            </w:r>
          </w:p>
          <w:p w14:paraId="1B6CD8DE" w14:textId="77777777" w:rsidR="00062700" w:rsidRDefault="00062700" w:rsidP="007D7B17">
            <w:pPr>
              <w:spacing w:line="340" w:lineRule="exact"/>
            </w:pPr>
            <w:r>
              <w:rPr>
                <w:rFonts w:hint="eastAsia"/>
              </w:rPr>
              <w:t>16、廣告設計科(國立嘉商、國立華商)</w:t>
            </w:r>
          </w:p>
          <w:p w14:paraId="39C870B9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17、觀光事業科(國立華商)</w:t>
            </w:r>
          </w:p>
          <w:p w14:paraId="59994C43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18、餐飲管理科(國立嘉家)</w:t>
            </w:r>
          </w:p>
          <w:p w14:paraId="690F851F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19、應用英語科(國立嘉商、國立華商)</w:t>
            </w:r>
          </w:p>
          <w:p w14:paraId="1372EDDA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20、電子商務科(國立華商)</w:t>
            </w:r>
          </w:p>
          <w:p w14:paraId="3B1B73C7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21、幼兒保育科(國立嘉家)</w:t>
            </w:r>
          </w:p>
          <w:p w14:paraId="273559E2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22、食品科(國立嘉家)</w:t>
            </w:r>
          </w:p>
          <w:p w14:paraId="44C5FC9B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t>23、流行服飾科(國立嘉家)</w:t>
            </w:r>
          </w:p>
          <w:p w14:paraId="7A78A76A" w14:textId="77777777" w:rsidR="00F97750" w:rsidRDefault="00F97750" w:rsidP="007D7B17">
            <w:pPr>
              <w:spacing w:line="340" w:lineRule="exact"/>
            </w:pPr>
            <w:r>
              <w:rPr>
                <w:rFonts w:hint="eastAsia"/>
              </w:rPr>
              <w:lastRenderedPageBreak/>
              <w:t>24、時尚造型科(國立嘉家)</w:t>
            </w:r>
          </w:p>
          <w:p w14:paraId="01BB76F0" w14:textId="480103EF" w:rsidR="00F97750" w:rsidRPr="00062700" w:rsidRDefault="00F97750" w:rsidP="007D7B17">
            <w:pPr>
              <w:spacing w:line="340" w:lineRule="exact"/>
            </w:pPr>
            <w:r>
              <w:rPr>
                <w:rFonts w:hint="eastAsia"/>
              </w:rPr>
              <w:t>其他招生區學校請至免試入學網站</w:t>
            </w:r>
            <w:r w:rsidR="00554CDD">
              <w:t>(</w:t>
            </w:r>
            <w:hyperlink r:id="rId15" w:history="1">
              <w:r w:rsidR="00554CDD" w:rsidRPr="00A345D9">
                <w:rPr>
                  <w:rStyle w:val="a4"/>
                </w:rPr>
                <w:t>http://12basic.cyc.edu.tw/modules/tadnews/index.php?nsn=259</w:t>
              </w:r>
            </w:hyperlink>
            <w:r w:rsidR="00554CDD">
              <w:t>)</w:t>
            </w:r>
            <w:r>
              <w:rPr>
                <w:rFonts w:hint="eastAsia"/>
              </w:rPr>
              <w:t>查詢</w:t>
            </w:r>
          </w:p>
        </w:tc>
        <w:tc>
          <w:tcPr>
            <w:tcW w:w="3467" w:type="dxa"/>
          </w:tcPr>
          <w:p w14:paraId="0FCE782F" w14:textId="77777777" w:rsidR="00A87F04" w:rsidRDefault="00613496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lastRenderedPageBreak/>
              <w:t>採計項目：</w:t>
            </w:r>
          </w:p>
          <w:p w14:paraId="7EE54FE1" w14:textId="77777777" w:rsidR="00613496" w:rsidRDefault="00613496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</w:t>
            </w:r>
            <w:r w:rsidR="00062700">
              <w:rPr>
                <w:rFonts w:hint="eastAsia"/>
              </w:rPr>
              <w:t>技能積分：</w:t>
            </w:r>
            <w:r>
              <w:rPr>
                <w:rFonts w:hint="eastAsia"/>
              </w:rPr>
              <w:t>競賽成績</w:t>
            </w:r>
            <w:r w:rsidR="00062700">
              <w:rPr>
                <w:rFonts w:hint="eastAsia"/>
              </w:rPr>
              <w:t>(</w:t>
            </w:r>
            <w:r>
              <w:rPr>
                <w:rFonts w:hint="eastAsia"/>
              </w:rPr>
              <w:t>技藝競賽、科展…等</w:t>
            </w:r>
            <w:r w:rsidR="00062700">
              <w:rPr>
                <w:rFonts w:hint="eastAsia"/>
              </w:rPr>
              <w:t>)或</w:t>
            </w:r>
            <w:r w:rsidR="00BF72D8">
              <w:rPr>
                <w:rFonts w:hint="eastAsia"/>
              </w:rPr>
              <w:t>技藝學程成績</w:t>
            </w:r>
          </w:p>
          <w:p w14:paraId="3E367368" w14:textId="77777777" w:rsidR="00062700" w:rsidRPr="00613496" w:rsidRDefault="00062700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2、志願序</w:t>
            </w:r>
          </w:p>
        </w:tc>
        <w:tc>
          <w:tcPr>
            <w:tcW w:w="1276" w:type="dxa"/>
          </w:tcPr>
          <w:p w14:paraId="49F6429C" w14:textId="77777777" w:rsidR="00A87F04" w:rsidRDefault="00A87F04" w:rsidP="0049751B">
            <w:r>
              <w:rPr>
                <w:rFonts w:hint="eastAsia"/>
              </w:rPr>
              <w:t>報名：</w:t>
            </w:r>
          </w:p>
          <w:p w14:paraId="2A23E612" w14:textId="77777777" w:rsidR="00554CDD" w:rsidRDefault="00554CDD" w:rsidP="00FA03F1">
            <w:r>
              <w:t>110.5.20</w:t>
            </w:r>
            <w:r w:rsidR="00A87F04">
              <w:rPr>
                <w:rFonts w:hint="eastAsia"/>
              </w:rPr>
              <w:t>-</w:t>
            </w:r>
          </w:p>
          <w:p w14:paraId="07662EBF" w14:textId="64ABB3F7" w:rsidR="00A87F04" w:rsidRDefault="00554CDD" w:rsidP="00FA03F1">
            <w:r>
              <w:t>110.5.21</w:t>
            </w:r>
          </w:p>
        </w:tc>
      </w:tr>
      <w:tr w:rsidR="00FA03F1" w14:paraId="395729DB" w14:textId="77777777" w:rsidTr="008E6F45">
        <w:tc>
          <w:tcPr>
            <w:tcW w:w="1545" w:type="dxa"/>
          </w:tcPr>
          <w:p w14:paraId="2B67A526" w14:textId="77777777" w:rsidR="00FA03F1" w:rsidRDefault="00E012B0" w:rsidP="00E012B0">
            <w:pPr>
              <w:spacing w:line="340" w:lineRule="exact"/>
            </w:pPr>
            <w:r>
              <w:rPr>
                <w:rFonts w:hint="eastAsia"/>
              </w:rPr>
              <w:t>十</w:t>
            </w:r>
            <w:r w:rsidR="00FA03F1">
              <w:rPr>
                <w:rFonts w:hint="eastAsia"/>
              </w:rPr>
              <w:t>、五專優先免試入學</w:t>
            </w:r>
          </w:p>
        </w:tc>
        <w:tc>
          <w:tcPr>
            <w:tcW w:w="9271" w:type="dxa"/>
          </w:tcPr>
          <w:p w14:paraId="42377A8C" w14:textId="77777777" w:rsidR="00FA03F1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210B2C">
              <w:rPr>
                <w:rFonts w:asciiTheme="minorEastAsia" w:hAnsiTheme="minorEastAsia" w:hint="eastAsia"/>
              </w:rPr>
              <w:t>1、</w:t>
            </w:r>
            <w:hyperlink r:id="rId16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國立臺北科技大學</w:t>
              </w:r>
            </w:hyperlink>
          </w:p>
          <w:p w14:paraId="65651B3B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2、</w:t>
            </w:r>
            <w:hyperlink r:id="rId17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國立高雄科技大學</w:t>
              </w:r>
            </w:hyperlink>
          </w:p>
          <w:p w14:paraId="72D2A67C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3、</w:t>
            </w:r>
            <w:hyperlink r:id="rId18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國立虎尾科技大學</w:t>
              </w:r>
            </w:hyperlink>
          </w:p>
          <w:p w14:paraId="1649CD26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4、</w:t>
            </w:r>
            <w:hyperlink r:id="rId19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國立澎湖科技大學</w:t>
              </w:r>
            </w:hyperlink>
          </w:p>
          <w:p w14:paraId="284FE613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5、</w:t>
            </w:r>
            <w:hyperlink r:id="rId20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國立高雄餐旅大學</w:t>
              </w:r>
            </w:hyperlink>
          </w:p>
          <w:p w14:paraId="1C3A3461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6、</w:t>
            </w:r>
            <w:hyperlink r:id="rId21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國立臺中科技大學</w:t>
              </w:r>
            </w:hyperlink>
          </w:p>
          <w:p w14:paraId="7FF84008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7、</w:t>
            </w:r>
            <w:hyperlink r:id="rId22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國立臺北商業大學</w:t>
              </w:r>
            </w:hyperlink>
          </w:p>
          <w:p w14:paraId="71BD6817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8、</w:t>
            </w:r>
            <w:hyperlink r:id="rId23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國立臺南護理專科學校</w:t>
              </w:r>
            </w:hyperlink>
          </w:p>
          <w:p w14:paraId="0A4F3DDC" w14:textId="77777777" w:rsidR="00210B2C" w:rsidRPr="00E65C57" w:rsidRDefault="00210B2C" w:rsidP="007D7B17">
            <w:pPr>
              <w:spacing w:line="340" w:lineRule="exact"/>
              <w:rPr>
                <w:rFonts w:asciiTheme="minorEastAsia" w:hAnsiTheme="minorEastAsia"/>
              </w:rPr>
            </w:pPr>
            <w:r w:rsidRPr="00E65C57">
              <w:rPr>
                <w:rFonts w:asciiTheme="minorEastAsia" w:hAnsiTheme="minorEastAsia" w:hint="eastAsia"/>
              </w:rPr>
              <w:t>9、</w:t>
            </w:r>
            <w:hyperlink r:id="rId24" w:tgtFrame="_blank" w:history="1">
              <w:r w:rsidRPr="00E65C57">
                <w:rPr>
                  <w:rStyle w:val="a4"/>
                  <w:rFonts w:asciiTheme="minorEastAsia" w:hAnsiTheme="minorEastAsia" w:cs="Arial"/>
                  <w:color w:val="auto"/>
                  <w:shd w:val="clear" w:color="auto" w:fill="FFFFFF"/>
                </w:rPr>
                <w:t>國立臺東專科學校</w:t>
              </w:r>
            </w:hyperlink>
          </w:p>
          <w:p w14:paraId="1D04CC02" w14:textId="77777777" w:rsidR="00210B2C" w:rsidRDefault="003B745B" w:rsidP="007D7B17">
            <w:pPr>
              <w:spacing w:line="340" w:lineRule="exact"/>
            </w:pPr>
            <w:r>
              <w:rPr>
                <w:rFonts w:asciiTheme="minorEastAsia" w:hAnsiTheme="minorEastAsia" w:cs="Arial" w:hint="eastAsia"/>
              </w:rPr>
              <w:t>醫護類或</w:t>
            </w:r>
            <w:r w:rsidR="00210B2C">
              <w:rPr>
                <w:rFonts w:hint="eastAsia"/>
              </w:rPr>
              <w:t>其他學校請至(</w:t>
            </w:r>
            <w:hyperlink r:id="rId25" w:history="1">
              <w:r w:rsidR="00210B2C" w:rsidRPr="00513500">
                <w:rPr>
                  <w:rStyle w:val="a4"/>
                </w:rPr>
                <w:t>https://www.jctv.ntut.edu.tw/u5/</w:t>
              </w:r>
            </w:hyperlink>
            <w:r w:rsidR="00210B2C">
              <w:rPr>
                <w:rFonts w:hint="eastAsia"/>
              </w:rPr>
              <w:t>)查詢</w:t>
            </w:r>
          </w:p>
        </w:tc>
        <w:tc>
          <w:tcPr>
            <w:tcW w:w="3467" w:type="dxa"/>
          </w:tcPr>
          <w:p w14:paraId="5C132D36" w14:textId="77777777" w:rsidR="00FA03F1" w:rsidRDefault="00210B2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採計項目：</w:t>
            </w:r>
          </w:p>
          <w:p w14:paraId="66BA4B34" w14:textId="77777777" w:rsidR="00210B2C" w:rsidRDefault="00210B2C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</w:t>
            </w:r>
            <w:r w:rsidR="00E65C57">
              <w:rPr>
                <w:rFonts w:hint="eastAsia"/>
              </w:rPr>
              <w:t>志願序(每人可填30個科)</w:t>
            </w:r>
          </w:p>
          <w:p w14:paraId="13E3FAE3" w14:textId="77777777" w:rsidR="00E65C57" w:rsidRDefault="00E65C57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2、多元學習表現-競賽、服務學習</w:t>
            </w:r>
          </w:p>
          <w:p w14:paraId="2C1C86A5" w14:textId="77777777" w:rsidR="00E65C57" w:rsidRDefault="00E65C57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3、技藝學程成績</w:t>
            </w:r>
          </w:p>
          <w:p w14:paraId="5D6639E9" w14:textId="77777777" w:rsidR="00E65C57" w:rsidRDefault="00E65C57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4、弱勢身分-低收入戶</w:t>
            </w:r>
            <w:r w:rsidR="00516401">
              <w:rPr>
                <w:rFonts w:hint="eastAsia"/>
              </w:rPr>
              <w:t>、中低收入戶、特殊境遇</w:t>
            </w:r>
          </w:p>
          <w:p w14:paraId="35C894E9" w14:textId="77777777" w:rsidR="00E65C57" w:rsidRDefault="00E65C57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5、均衡學習-</w:t>
            </w:r>
            <w:r w:rsidR="00950BE0">
              <w:rPr>
                <w:rFonts w:hint="eastAsia"/>
              </w:rPr>
              <w:t>健體、綜合、藝文在校成績</w:t>
            </w:r>
          </w:p>
          <w:p w14:paraId="6B056C62" w14:textId="77777777" w:rsidR="00950BE0" w:rsidRPr="00950BE0" w:rsidRDefault="00950BE0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6、會考成績</w:t>
            </w:r>
          </w:p>
        </w:tc>
        <w:tc>
          <w:tcPr>
            <w:tcW w:w="1276" w:type="dxa"/>
          </w:tcPr>
          <w:p w14:paraId="4A1BDF37" w14:textId="77777777" w:rsidR="00FA03F1" w:rsidRDefault="00FA03F1" w:rsidP="00FA03F1">
            <w:r>
              <w:rPr>
                <w:rFonts w:hint="eastAsia"/>
              </w:rPr>
              <w:t>報名：</w:t>
            </w:r>
          </w:p>
          <w:p w14:paraId="2A4F2550" w14:textId="77777777" w:rsidR="00FA03F1" w:rsidRDefault="00FA03F1" w:rsidP="00FA03F1">
            <w:r>
              <w:rPr>
                <w:rFonts w:hint="eastAsia"/>
              </w:rPr>
              <w:t>5/20-24</w:t>
            </w:r>
          </w:p>
        </w:tc>
      </w:tr>
      <w:tr w:rsidR="00FA03F1" w14:paraId="2B367E6A" w14:textId="77777777" w:rsidTr="00560162">
        <w:tc>
          <w:tcPr>
            <w:tcW w:w="1545" w:type="dxa"/>
          </w:tcPr>
          <w:p w14:paraId="5FED8E73" w14:textId="77777777" w:rsidR="00FA03F1" w:rsidRDefault="00E012B0" w:rsidP="00E012B0">
            <w:pPr>
              <w:spacing w:line="340" w:lineRule="exact"/>
            </w:pPr>
            <w:r>
              <w:rPr>
                <w:rFonts w:hint="eastAsia"/>
              </w:rPr>
              <w:t>十一</w:t>
            </w:r>
            <w:r w:rsidR="00FA03F1">
              <w:rPr>
                <w:rFonts w:hint="eastAsia"/>
              </w:rPr>
              <w:t>、高中特色招生考試分發入學</w:t>
            </w:r>
          </w:p>
        </w:tc>
        <w:tc>
          <w:tcPr>
            <w:tcW w:w="9271" w:type="dxa"/>
          </w:tcPr>
          <w:p w14:paraId="49E819C2" w14:textId="77777777" w:rsidR="00554CDD" w:rsidRPr="00554CDD" w:rsidRDefault="00554CDD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454545"/>
                <w:sz w:val="21"/>
                <w:szCs w:val="21"/>
              </w:rPr>
              <w:t>基北區</w:t>
            </w:r>
          </w:p>
          <w:p w14:paraId="6831000A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hyperlink r:id="rId26" w:tgtFrame="_blank" w:history="1">
              <w:r w:rsidR="00554CDD" w:rsidRPr="00554CDD">
                <w:rPr>
                  <w:rFonts w:hint="eastAsia"/>
                  <w:color w:val="454545"/>
                </w:rPr>
                <w:t>國立政治大學附屬高級中學-英語國際特色班</w:t>
              </w:r>
            </w:hyperlink>
          </w:p>
          <w:p w14:paraId="3ADB744C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hyperlink r:id="rId27" w:tgtFrame="_blank" w:history="1">
              <w:r w:rsidR="00554CDD" w:rsidRPr="00554CDD">
                <w:rPr>
                  <w:rFonts w:hint="eastAsia"/>
                  <w:color w:val="454545"/>
                </w:rPr>
                <w:t>國立臺灣師範大學附屬高級中學-資訊科學特色班</w:t>
              </w:r>
            </w:hyperlink>
          </w:p>
          <w:p w14:paraId="10095A55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hyperlink r:id="rId28" w:tgtFrame="_blank" w:history="1">
              <w:r w:rsidR="00554CDD" w:rsidRPr="00554CDD">
                <w:rPr>
                  <w:rFonts w:hint="eastAsia"/>
                  <w:color w:val="454545"/>
                </w:rPr>
                <w:t>臺北市立西松高級中學-國際文憑 IBDP實驗班</w:t>
              </w:r>
            </w:hyperlink>
          </w:p>
          <w:p w14:paraId="51DB36BC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hyperlink r:id="rId29" w:tgtFrame="_blank" w:history="1">
              <w:r w:rsidR="00554CDD" w:rsidRPr="00554CDD">
                <w:rPr>
                  <w:rFonts w:hint="eastAsia"/>
                  <w:color w:val="454545"/>
                </w:rPr>
                <w:t>國立臺灣海洋大學附屬基隆海事高級中等學校-海洋科技人才培育實驗班</w:t>
              </w:r>
            </w:hyperlink>
          </w:p>
          <w:p w14:paraId="61CFAB8D" w14:textId="77777777" w:rsidR="00554CDD" w:rsidRPr="00554CDD" w:rsidRDefault="00554CDD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454545"/>
                <w:sz w:val="21"/>
                <w:szCs w:val="21"/>
              </w:rPr>
              <w:t>桃連區</w:t>
            </w:r>
          </w:p>
          <w:p w14:paraId="76F53795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="微軟正黑體" w:eastAsia="微軟正黑體" w:hAnsi="微軟正黑體"/>
                <w:color w:val="454545"/>
                <w:sz w:val="21"/>
                <w:szCs w:val="21"/>
              </w:rPr>
            </w:pPr>
            <w:hyperlink r:id="rId30" w:tgtFrame="_blank" w:history="1">
              <w:r w:rsidR="00554CDD" w:rsidRPr="00554CDD">
                <w:rPr>
                  <w:rFonts w:hint="eastAsia"/>
                  <w:color w:val="454545"/>
                </w:rPr>
                <w:t>桃園市立大園國際高級中等學校-國際文憑課程(IBDP)專班</w:t>
              </w:r>
            </w:hyperlink>
          </w:p>
          <w:p w14:paraId="71060F59" w14:textId="77777777" w:rsidR="00554CDD" w:rsidRPr="00554CDD" w:rsidRDefault="00554CDD" w:rsidP="00554CDD">
            <w:pPr>
              <w:spacing w:line="34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color w:val="454545"/>
                <w:sz w:val="21"/>
                <w:szCs w:val="21"/>
              </w:rPr>
              <w:t>嘉</w:t>
            </w:r>
            <w:r w:rsidRPr="00554CDD">
              <w:rPr>
                <w:rFonts w:asciiTheme="minorEastAsia" w:hAnsiTheme="minorEastAsia" w:hint="eastAsia"/>
              </w:rPr>
              <w:t>義區</w:t>
            </w:r>
          </w:p>
          <w:p w14:paraId="1087C258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Theme="minorEastAsia" w:hAnsiTheme="minorEastAsia"/>
              </w:rPr>
            </w:pPr>
            <w:hyperlink r:id="rId31" w:tgtFrame="_blank" w:history="1">
              <w:r w:rsidR="00554CDD" w:rsidRPr="00554CDD">
                <w:rPr>
                  <w:rFonts w:asciiTheme="minorEastAsia" w:hAnsiTheme="minorEastAsia" w:hint="eastAsia"/>
                </w:rPr>
                <w:t>國立新港藝術高級中學-人文科學特色班</w:t>
              </w:r>
            </w:hyperlink>
          </w:p>
          <w:p w14:paraId="43376AEF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Theme="minorEastAsia" w:hAnsiTheme="minorEastAsia"/>
              </w:rPr>
            </w:pPr>
            <w:hyperlink r:id="rId32" w:tgtFrame="_blank" w:history="1">
              <w:r w:rsidR="00554CDD" w:rsidRPr="00554CDD">
                <w:rPr>
                  <w:rFonts w:asciiTheme="minorEastAsia" w:hAnsiTheme="minorEastAsia" w:hint="eastAsia"/>
                </w:rPr>
                <w:t>嘉義縣立永慶高級中學-AI科技特色班</w:t>
              </w:r>
            </w:hyperlink>
          </w:p>
          <w:p w14:paraId="400E18CF" w14:textId="77777777" w:rsidR="00554CDD" w:rsidRPr="00554CDD" w:rsidRDefault="00DD6406" w:rsidP="00554CDD">
            <w:pPr>
              <w:spacing w:line="340" w:lineRule="exact"/>
              <w:contextualSpacing/>
              <w:rPr>
                <w:rFonts w:asciiTheme="minorEastAsia" w:hAnsiTheme="minorEastAsia"/>
              </w:rPr>
            </w:pPr>
            <w:hyperlink r:id="rId33" w:tgtFrame="_blank" w:history="1">
              <w:r w:rsidR="00554CDD" w:rsidRPr="00554CDD">
                <w:rPr>
                  <w:rFonts w:asciiTheme="minorEastAsia" w:hAnsiTheme="minorEastAsia" w:hint="eastAsia"/>
                </w:rPr>
                <w:t>嘉義縣立竹崎高級中學-AI科技特色班</w:t>
              </w:r>
            </w:hyperlink>
          </w:p>
          <w:p w14:paraId="7164EFC5" w14:textId="77777777" w:rsidR="00FA03F1" w:rsidRPr="00FA03F1" w:rsidRDefault="00FA03F1" w:rsidP="007D7B17">
            <w:pPr>
              <w:pStyle w:val="Web"/>
              <w:shd w:val="clear" w:color="auto" w:fill="FFFFFF"/>
              <w:spacing w:after="0" w:line="340" w:lineRule="exact"/>
              <w:contextualSpacing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其他學校請至(</w:t>
            </w:r>
            <w:hyperlink r:id="rId34" w:history="1">
              <w:r w:rsidRPr="00513500">
                <w:rPr>
                  <w:rStyle w:val="a4"/>
                  <w:rFonts w:asciiTheme="minorEastAsia" w:eastAsiaTheme="minorEastAsia" w:hAnsiTheme="minorEastAsia" w:cs="Arial"/>
                </w:rPr>
                <w:t>http://www.ahs.nccu.edu.tw/SpecialAdmissions</w:t>
              </w:r>
            </w:hyperlink>
            <w:r>
              <w:rPr>
                <w:rFonts w:asciiTheme="minorEastAsia" w:eastAsiaTheme="minorEastAsia" w:hAnsiTheme="minorEastAsia" w:cs="Arial" w:hint="eastAsia"/>
              </w:rPr>
              <w:t>)查詢</w:t>
            </w:r>
          </w:p>
        </w:tc>
        <w:tc>
          <w:tcPr>
            <w:tcW w:w="3467" w:type="dxa"/>
          </w:tcPr>
          <w:p w14:paraId="484F4DD4" w14:textId="77777777" w:rsidR="00FA03F1" w:rsidRDefault="00FA03F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採計項目：</w:t>
            </w:r>
          </w:p>
          <w:p w14:paraId="2569A232" w14:textId="77777777" w:rsidR="00FA03F1" w:rsidRDefault="00FA03F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1、會考成績</w:t>
            </w:r>
          </w:p>
          <w:p w14:paraId="60802C62" w14:textId="77777777" w:rsidR="00FA03F1" w:rsidRDefault="00FA03F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2、特招加考(英語、數學)成績</w:t>
            </w:r>
          </w:p>
        </w:tc>
        <w:tc>
          <w:tcPr>
            <w:tcW w:w="1276" w:type="dxa"/>
          </w:tcPr>
          <w:p w14:paraId="30338BBC" w14:textId="77777777" w:rsidR="00FA03F1" w:rsidRDefault="00FA03F1" w:rsidP="0049751B">
            <w:r>
              <w:rPr>
                <w:rFonts w:hint="eastAsia"/>
              </w:rPr>
              <w:t>報名：</w:t>
            </w:r>
          </w:p>
          <w:p w14:paraId="4E5DE72F" w14:textId="77777777" w:rsidR="00554CDD" w:rsidRDefault="00554CDD" w:rsidP="0049751B">
            <w:r>
              <w:t>110.</w:t>
            </w:r>
            <w:r w:rsidR="00FA03F1">
              <w:rPr>
                <w:rFonts w:hint="eastAsia"/>
              </w:rPr>
              <w:t>6</w:t>
            </w:r>
            <w:r>
              <w:t>.16</w:t>
            </w:r>
            <w:r w:rsidR="00FA03F1">
              <w:rPr>
                <w:rFonts w:hint="eastAsia"/>
              </w:rPr>
              <w:t>-</w:t>
            </w:r>
          </w:p>
          <w:p w14:paraId="448486DC" w14:textId="4C21F918" w:rsidR="00FA03F1" w:rsidRDefault="00554CDD" w:rsidP="0049751B">
            <w:r>
              <w:t>110.6.18</w:t>
            </w:r>
          </w:p>
        </w:tc>
      </w:tr>
      <w:tr w:rsidR="00911125" w14:paraId="02162D6C" w14:textId="77777777" w:rsidTr="00766C7C">
        <w:tc>
          <w:tcPr>
            <w:tcW w:w="1545" w:type="dxa"/>
          </w:tcPr>
          <w:p w14:paraId="649C6FD6" w14:textId="77777777" w:rsidR="00911125" w:rsidRDefault="00E012B0" w:rsidP="00E012B0">
            <w:pPr>
              <w:spacing w:line="340" w:lineRule="exact"/>
            </w:pPr>
            <w:r>
              <w:rPr>
                <w:rFonts w:hint="eastAsia"/>
              </w:rPr>
              <w:t>十二</w:t>
            </w:r>
            <w:r w:rsidR="00911125">
              <w:rPr>
                <w:rFonts w:hint="eastAsia"/>
              </w:rPr>
              <w:t>、高中職免試入學</w:t>
            </w:r>
          </w:p>
        </w:tc>
        <w:tc>
          <w:tcPr>
            <w:tcW w:w="9271" w:type="dxa"/>
          </w:tcPr>
          <w:p w14:paraId="607B61F2" w14:textId="77777777" w:rsidR="00911125" w:rsidRDefault="00911125" w:rsidP="007D7B17">
            <w:pPr>
              <w:spacing w:line="340" w:lineRule="exact"/>
            </w:pPr>
            <w:r>
              <w:rPr>
                <w:rFonts w:hint="eastAsia"/>
              </w:rPr>
              <w:t>1、</w:t>
            </w:r>
            <w:r w:rsidR="006F3CB5">
              <w:rPr>
                <w:rFonts w:hint="eastAsia"/>
              </w:rPr>
              <w:t>國立嘉義高中(普通科)</w:t>
            </w:r>
          </w:p>
          <w:p w14:paraId="78696EC1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2、國立嘉義女中(普通科)</w:t>
            </w:r>
          </w:p>
          <w:p w14:paraId="7FCAED40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3、國立嘉義高工(綜合高中、機械科、汽車科、電子科、電機科、建築科、化工科、電機空調科、製圖科、室內空間設計科)</w:t>
            </w:r>
          </w:p>
          <w:p w14:paraId="26FCBC4B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4、國立嘉義高商(高中普通科、商業經營科、國際貿易科、資料處理科、廣告設計科、</w:t>
            </w:r>
            <w:r>
              <w:rPr>
                <w:rFonts w:hint="eastAsia"/>
              </w:rPr>
              <w:lastRenderedPageBreak/>
              <w:t>應用英語科)</w:t>
            </w:r>
          </w:p>
          <w:p w14:paraId="48D04F74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5、國立華南高商(高中普通科、商業經營科、國際貿易科、廣告設計科、觀光事業科、應用英語科、電子商務科)</w:t>
            </w:r>
          </w:p>
          <w:p w14:paraId="7A84F68B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6、國立嘉義家職(餐飲管理科、幼兒保育科、食品科、流行服飾科、時尚造型科)</w:t>
            </w:r>
          </w:p>
          <w:p w14:paraId="59F337CB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7、國立東石高中(高中普通科、食品加工科、機械科、汽車科、電機科)</w:t>
            </w:r>
          </w:p>
          <w:p w14:paraId="62B045FA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8、縣立竹崎高中(普通科)</w:t>
            </w:r>
          </w:p>
          <w:p w14:paraId="1F7982DB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9、縣立永慶高中(普通科)</w:t>
            </w:r>
          </w:p>
          <w:p w14:paraId="139DC8C7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10、國立新港藝術高中(普通科)</w:t>
            </w:r>
          </w:p>
          <w:p w14:paraId="272C3D21" w14:textId="77777777" w:rsidR="006F3CB5" w:rsidRDefault="006F3CB5" w:rsidP="007D7B17">
            <w:pPr>
              <w:spacing w:line="340" w:lineRule="exact"/>
            </w:pPr>
            <w:r>
              <w:rPr>
                <w:rFonts w:hint="eastAsia"/>
              </w:rPr>
              <w:t>11、國立民雄農工(</w:t>
            </w:r>
            <w:r w:rsidR="00955C06">
              <w:rPr>
                <w:rFonts w:hint="eastAsia"/>
              </w:rPr>
              <w:t>園藝科、食品加工科、機械科、汽車科、電機科、生物產業機電科)</w:t>
            </w:r>
          </w:p>
          <w:p w14:paraId="6731F5B9" w14:textId="1C16ED9F" w:rsidR="00911125" w:rsidRDefault="00911125" w:rsidP="007D7B17">
            <w:pPr>
              <w:spacing w:line="340" w:lineRule="exact"/>
            </w:pPr>
            <w:r>
              <w:rPr>
                <w:rFonts w:hint="eastAsia"/>
              </w:rPr>
              <w:t>其他招生區或學校請至</w:t>
            </w:r>
            <w:r w:rsidR="00554CDD">
              <w:t>(</w:t>
            </w:r>
            <w:hyperlink r:id="rId35" w:history="1">
              <w:r w:rsidR="00554CDD" w:rsidRPr="00A345D9">
                <w:rPr>
                  <w:rStyle w:val="a4"/>
                </w:rPr>
                <w:t>https://cyc.entry.edu.tw/NoExamImitate_CY/NoExamImitate/Apps/Page/Public/News.aspx?SEQNO=4</w:t>
              </w:r>
            </w:hyperlink>
            <w:r w:rsidR="00554CDD">
              <w:t>)</w:t>
            </w:r>
            <w:r>
              <w:rPr>
                <w:rFonts w:hint="eastAsia"/>
              </w:rPr>
              <w:t>查詢</w:t>
            </w:r>
          </w:p>
        </w:tc>
        <w:tc>
          <w:tcPr>
            <w:tcW w:w="3467" w:type="dxa"/>
          </w:tcPr>
          <w:p w14:paraId="02ACB924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lastRenderedPageBreak/>
              <w:t>採計項目：</w:t>
            </w:r>
          </w:p>
          <w:p w14:paraId="37474204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1、志願序(每人可填30個科)</w:t>
            </w:r>
          </w:p>
          <w:p w14:paraId="43BC662D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2、扶助弱勢-低收入戶</w:t>
            </w:r>
          </w:p>
          <w:p w14:paraId="2DA8AB35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3、均衡學習-健體、綜合、藝文在校成績</w:t>
            </w:r>
          </w:p>
          <w:p w14:paraId="3ABCE872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lastRenderedPageBreak/>
              <w:t>4、適性輔導-導師、輔導老師、父母</w:t>
            </w:r>
          </w:p>
          <w:p w14:paraId="7C2E2F3B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5、多元學習表現-品德表現(獎懲)、服務學習(志工)、競賽、體適能</w:t>
            </w:r>
            <w:r w:rsidR="006F3CB5">
              <w:rPr>
                <w:rFonts w:hint="eastAsia"/>
              </w:rPr>
              <w:t>(坐姿體前彎、仰臥起座、立定跳遠、男1600女800跑走)</w:t>
            </w:r>
          </w:p>
          <w:p w14:paraId="12D6F820" w14:textId="77777777" w:rsidR="00911125" w:rsidRDefault="00911125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3、會考成績</w:t>
            </w:r>
          </w:p>
        </w:tc>
        <w:tc>
          <w:tcPr>
            <w:tcW w:w="1276" w:type="dxa"/>
          </w:tcPr>
          <w:p w14:paraId="5BF9A9AE" w14:textId="77777777" w:rsidR="00911125" w:rsidRDefault="00911125" w:rsidP="0049751B">
            <w:r>
              <w:rPr>
                <w:rFonts w:hint="eastAsia"/>
              </w:rPr>
              <w:lastRenderedPageBreak/>
              <w:t>變更就學區(跨區)申請：</w:t>
            </w:r>
          </w:p>
          <w:p w14:paraId="13EF720C" w14:textId="570492F8" w:rsidR="00911125" w:rsidRDefault="00554CDD" w:rsidP="0049751B">
            <w:r>
              <w:t>4</w:t>
            </w:r>
            <w:r w:rsidR="00911125">
              <w:rPr>
                <w:rFonts w:hint="eastAsia"/>
              </w:rPr>
              <w:t>/</w:t>
            </w:r>
            <w:r>
              <w:t>26</w:t>
            </w:r>
            <w:r w:rsidR="00911125">
              <w:rPr>
                <w:rFonts w:hint="eastAsia"/>
              </w:rPr>
              <w:t>-</w:t>
            </w:r>
            <w:r>
              <w:t>4</w:t>
            </w:r>
            <w:r w:rsidR="00911125">
              <w:rPr>
                <w:rFonts w:hint="eastAsia"/>
              </w:rPr>
              <w:t>/</w:t>
            </w:r>
            <w:r>
              <w:t>30</w:t>
            </w:r>
          </w:p>
          <w:p w14:paraId="63F6F72C" w14:textId="77777777" w:rsidR="00516401" w:rsidRDefault="00516401" w:rsidP="0049751B">
            <w:r>
              <w:rPr>
                <w:rFonts w:hint="eastAsia"/>
              </w:rPr>
              <w:t>積分採計</w:t>
            </w:r>
            <w:r>
              <w:rPr>
                <w:rFonts w:hint="eastAsia"/>
              </w:rPr>
              <w:lastRenderedPageBreak/>
              <w:t>截止：</w:t>
            </w:r>
          </w:p>
          <w:p w14:paraId="14753166" w14:textId="77777777" w:rsidR="00516401" w:rsidRDefault="00516401" w:rsidP="0049751B">
            <w:r>
              <w:rPr>
                <w:rFonts w:hint="eastAsia"/>
              </w:rPr>
              <w:t>4/30</w:t>
            </w:r>
          </w:p>
          <w:p w14:paraId="6EF4C46F" w14:textId="77777777" w:rsidR="00911125" w:rsidRDefault="00911125" w:rsidP="0049751B">
            <w:r>
              <w:rPr>
                <w:rFonts w:hint="eastAsia"/>
              </w:rPr>
              <w:t>序位公告與選填志願：</w:t>
            </w:r>
          </w:p>
          <w:p w14:paraId="3F20C0DF" w14:textId="5B68FAB5" w:rsidR="00911125" w:rsidRDefault="00911125" w:rsidP="0049751B">
            <w:r>
              <w:rPr>
                <w:rFonts w:hint="eastAsia"/>
              </w:rPr>
              <w:t>6/</w:t>
            </w:r>
            <w:r w:rsidR="0045359E">
              <w:t>17</w:t>
            </w:r>
            <w:r>
              <w:rPr>
                <w:rFonts w:hint="eastAsia"/>
              </w:rPr>
              <w:t>-2</w:t>
            </w:r>
            <w:r w:rsidR="0045359E">
              <w:t>4</w:t>
            </w:r>
          </w:p>
          <w:p w14:paraId="6694103D" w14:textId="77777777" w:rsidR="00911125" w:rsidRDefault="00911125" w:rsidP="0049751B">
            <w:r>
              <w:rPr>
                <w:rFonts w:hint="eastAsia"/>
              </w:rPr>
              <w:t>報名：</w:t>
            </w:r>
          </w:p>
          <w:p w14:paraId="593FDD35" w14:textId="0AA8A1C5" w:rsidR="00911125" w:rsidRPr="00911125" w:rsidRDefault="00911125" w:rsidP="0049751B">
            <w:r>
              <w:rPr>
                <w:rFonts w:hint="eastAsia"/>
              </w:rPr>
              <w:t>6/2</w:t>
            </w:r>
            <w:r w:rsidR="00554CDD">
              <w:t>8</w:t>
            </w:r>
            <w:r>
              <w:rPr>
                <w:rFonts w:hint="eastAsia"/>
              </w:rPr>
              <w:t>-2</w:t>
            </w:r>
            <w:r w:rsidR="00554CDD">
              <w:t>9</w:t>
            </w:r>
          </w:p>
        </w:tc>
      </w:tr>
      <w:tr w:rsidR="00516401" w14:paraId="5A193D52" w14:textId="77777777" w:rsidTr="006E06D5">
        <w:tc>
          <w:tcPr>
            <w:tcW w:w="1545" w:type="dxa"/>
          </w:tcPr>
          <w:p w14:paraId="27D942AE" w14:textId="77777777" w:rsidR="00516401" w:rsidRDefault="00516401" w:rsidP="007D7B17">
            <w:pPr>
              <w:spacing w:line="340" w:lineRule="exact"/>
            </w:pPr>
            <w:r>
              <w:rPr>
                <w:rFonts w:hint="eastAsia"/>
              </w:rPr>
              <w:lastRenderedPageBreak/>
              <w:t>十</w:t>
            </w:r>
            <w:r w:rsidR="00E012B0">
              <w:rPr>
                <w:rFonts w:hint="eastAsia"/>
              </w:rPr>
              <w:t>三</w:t>
            </w:r>
            <w:r>
              <w:rPr>
                <w:rFonts w:hint="eastAsia"/>
              </w:rPr>
              <w:t>、五專免試入學</w:t>
            </w:r>
          </w:p>
        </w:tc>
        <w:tc>
          <w:tcPr>
            <w:tcW w:w="9271" w:type="dxa"/>
          </w:tcPr>
          <w:p w14:paraId="54DFDAC3" w14:textId="77777777" w:rsidR="00516401" w:rsidRDefault="00516401" w:rsidP="007D7B17">
            <w:pPr>
              <w:spacing w:line="340" w:lineRule="exact"/>
            </w:pPr>
            <w:r>
              <w:rPr>
                <w:rFonts w:hint="eastAsia"/>
              </w:rPr>
              <w:t>一、北區</w:t>
            </w:r>
          </w:p>
          <w:p w14:paraId="2AD85B9C" w14:textId="77777777" w:rsidR="00516401" w:rsidRDefault="00516401" w:rsidP="007D7B17">
            <w:pPr>
              <w:spacing w:line="340" w:lineRule="exact"/>
            </w:pPr>
            <w:r>
              <w:rPr>
                <w:rFonts w:hint="eastAsia"/>
              </w:rPr>
              <w:t>1、國立台北科技大學</w:t>
            </w:r>
          </w:p>
          <w:p w14:paraId="493F314F" w14:textId="77777777" w:rsidR="00516401" w:rsidRDefault="00516401" w:rsidP="007D7B17">
            <w:pPr>
              <w:spacing w:line="340" w:lineRule="exact"/>
            </w:pPr>
            <w:r>
              <w:rPr>
                <w:rFonts w:hint="eastAsia"/>
              </w:rPr>
              <w:t>2、國立台北商業大學</w:t>
            </w:r>
          </w:p>
          <w:p w14:paraId="18538209" w14:textId="77777777" w:rsidR="00516401" w:rsidRDefault="00516401" w:rsidP="007D7B17">
            <w:pPr>
              <w:spacing w:line="340" w:lineRule="exact"/>
            </w:pPr>
            <w:r>
              <w:rPr>
                <w:rFonts w:hint="eastAsia"/>
              </w:rPr>
              <w:t>二、中區</w:t>
            </w:r>
          </w:p>
          <w:p w14:paraId="56B0610B" w14:textId="77777777" w:rsidR="00516401" w:rsidRDefault="007D7B17" w:rsidP="007D7B17">
            <w:pPr>
              <w:spacing w:line="340" w:lineRule="exact"/>
            </w:pPr>
            <w:r>
              <w:rPr>
                <w:rFonts w:hint="eastAsia"/>
              </w:rPr>
              <w:t>1、國立台中科技大學</w:t>
            </w:r>
          </w:p>
          <w:p w14:paraId="4787D1AA" w14:textId="77777777" w:rsidR="007D7B17" w:rsidRDefault="007D7B17" w:rsidP="007D7B17">
            <w:pPr>
              <w:spacing w:line="340" w:lineRule="exact"/>
            </w:pPr>
            <w:r>
              <w:rPr>
                <w:rFonts w:hint="eastAsia"/>
              </w:rPr>
              <w:t>2、國立虎尾科技大學</w:t>
            </w:r>
          </w:p>
          <w:p w14:paraId="40834B76" w14:textId="77777777" w:rsidR="00516401" w:rsidRDefault="00516401" w:rsidP="007D7B17">
            <w:pPr>
              <w:spacing w:line="340" w:lineRule="exact"/>
            </w:pPr>
            <w:r>
              <w:rPr>
                <w:rFonts w:hint="eastAsia"/>
              </w:rPr>
              <w:t>三、南區</w:t>
            </w:r>
          </w:p>
          <w:p w14:paraId="07F2CC81" w14:textId="77777777" w:rsidR="007D7B17" w:rsidRDefault="007D7B17" w:rsidP="007D7B17">
            <w:pPr>
              <w:spacing w:line="340" w:lineRule="exact"/>
            </w:pPr>
            <w:r>
              <w:rPr>
                <w:rFonts w:hint="eastAsia"/>
              </w:rPr>
              <w:t>1、國立高雄科技大學</w:t>
            </w:r>
          </w:p>
          <w:p w14:paraId="089C3427" w14:textId="77777777" w:rsidR="007D7B17" w:rsidRDefault="007D7B17" w:rsidP="007D7B17">
            <w:pPr>
              <w:spacing w:line="340" w:lineRule="exact"/>
            </w:pPr>
            <w:r>
              <w:rPr>
                <w:rFonts w:hint="eastAsia"/>
              </w:rPr>
              <w:t>2、國立高雄餐旅大學</w:t>
            </w:r>
          </w:p>
          <w:p w14:paraId="6B8973FD" w14:textId="77777777" w:rsidR="007D7B17" w:rsidRDefault="007D7B17" w:rsidP="007D7B17">
            <w:pPr>
              <w:spacing w:line="340" w:lineRule="exact"/>
            </w:pPr>
            <w:r>
              <w:rPr>
                <w:rFonts w:hint="eastAsia"/>
              </w:rPr>
              <w:t>3、國立澎湖科技大學</w:t>
            </w:r>
          </w:p>
          <w:p w14:paraId="1333971E" w14:textId="77777777" w:rsidR="007D7B17" w:rsidRDefault="007D7B17" w:rsidP="007D7B17">
            <w:pPr>
              <w:spacing w:line="340" w:lineRule="exact"/>
            </w:pPr>
            <w:r>
              <w:rPr>
                <w:rFonts w:hint="eastAsia"/>
              </w:rPr>
              <w:t>4、國立台南護專</w:t>
            </w:r>
          </w:p>
          <w:p w14:paraId="3D390415" w14:textId="77777777" w:rsidR="007D7B17" w:rsidRPr="007D7B17" w:rsidRDefault="007D7B17" w:rsidP="007D7B17">
            <w:pPr>
              <w:spacing w:line="340" w:lineRule="exact"/>
            </w:pPr>
            <w:r>
              <w:rPr>
                <w:rFonts w:hint="eastAsia"/>
              </w:rPr>
              <w:t>5、國立台東專校</w:t>
            </w:r>
          </w:p>
          <w:p w14:paraId="3CDD4E70" w14:textId="77777777" w:rsidR="00516401" w:rsidRDefault="007D7B17" w:rsidP="007D7B17">
            <w:pPr>
              <w:spacing w:line="340" w:lineRule="exact"/>
            </w:pPr>
            <w:r>
              <w:rPr>
                <w:rFonts w:hint="eastAsia"/>
              </w:rPr>
              <w:t>醫護類學校或其</w:t>
            </w:r>
            <w:r w:rsidR="00516401">
              <w:rPr>
                <w:rFonts w:hint="eastAsia"/>
              </w:rPr>
              <w:t>他學校請至</w:t>
            </w:r>
            <w:r w:rsidR="00554CDD">
              <w:rPr>
                <w:rFonts w:hint="eastAsia"/>
              </w:rPr>
              <w:t>(</w:t>
            </w:r>
            <w:hyperlink r:id="rId36" w:history="1">
              <w:r w:rsidR="00554CDD" w:rsidRPr="00A345D9">
                <w:rPr>
                  <w:rStyle w:val="a4"/>
                </w:rPr>
                <w:t>https://techexpo.moe.edu.tw/search/profile_committee.php?comid=come01</w:t>
              </w:r>
            </w:hyperlink>
            <w:r w:rsidR="00554CDD">
              <w:rPr>
                <w:rFonts w:hint="eastAsia"/>
              </w:rPr>
              <w:t>)</w:t>
            </w:r>
            <w:r w:rsidR="00516401">
              <w:rPr>
                <w:rFonts w:hint="eastAsia"/>
              </w:rPr>
              <w:t>查詢。</w:t>
            </w:r>
          </w:p>
          <w:p w14:paraId="39DBBE1F" w14:textId="77777777" w:rsidR="00B2085C" w:rsidRDefault="00B2085C" w:rsidP="007D7B17">
            <w:pPr>
              <w:spacing w:line="340" w:lineRule="exact"/>
            </w:pPr>
          </w:p>
          <w:p w14:paraId="71428893" w14:textId="77777777" w:rsidR="00B2085C" w:rsidRDefault="00B2085C" w:rsidP="007D7B17">
            <w:pPr>
              <w:spacing w:line="340" w:lineRule="exact"/>
            </w:pPr>
          </w:p>
          <w:p w14:paraId="2D44825D" w14:textId="77777777" w:rsidR="00B2085C" w:rsidRDefault="00B2085C" w:rsidP="007D7B17">
            <w:pPr>
              <w:spacing w:line="340" w:lineRule="exact"/>
            </w:pPr>
          </w:p>
          <w:p w14:paraId="4F5E7D95" w14:textId="207E6DBC" w:rsidR="00B2085C" w:rsidRDefault="00B2085C" w:rsidP="007D7B17">
            <w:pPr>
              <w:spacing w:line="340" w:lineRule="exact"/>
            </w:pPr>
          </w:p>
        </w:tc>
        <w:tc>
          <w:tcPr>
            <w:tcW w:w="3467" w:type="dxa"/>
          </w:tcPr>
          <w:p w14:paraId="7704A2CE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採計項目：</w:t>
            </w:r>
          </w:p>
          <w:p w14:paraId="07E6A556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1、志願：每區可選1校，採到校撕榜方式。</w:t>
            </w:r>
          </w:p>
          <w:p w14:paraId="36618851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2、多元學習表現：競賽、服務學習(志工、班級幹部)、日常生活表現(獎懲)、體適能(坐姿體前彎、仰臥起座、立定跳遠、男1600女800跑走)</w:t>
            </w:r>
          </w:p>
          <w:p w14:paraId="56B76E7B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3、技藝學程成績</w:t>
            </w:r>
          </w:p>
          <w:p w14:paraId="56164378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4、弱勢身分-低收入戶、中低收入戶、特殊境遇</w:t>
            </w:r>
          </w:p>
          <w:p w14:paraId="2F2723D1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5、均衡學習-健體、綜合、藝文在校成績</w:t>
            </w:r>
          </w:p>
          <w:p w14:paraId="0B95DEDF" w14:textId="77777777" w:rsidR="00516401" w:rsidRDefault="00516401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6、</w:t>
            </w:r>
            <w:r w:rsidR="007D7B17">
              <w:rPr>
                <w:rFonts w:hint="eastAsia"/>
              </w:rPr>
              <w:t>適性輔導-導師、輔導老師、父母</w:t>
            </w:r>
          </w:p>
          <w:p w14:paraId="0F93D19A" w14:textId="77777777" w:rsidR="007D7B17" w:rsidRDefault="007D7B17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7、國中教育會考</w:t>
            </w:r>
          </w:p>
          <w:p w14:paraId="34DCCA73" w14:textId="77777777" w:rsidR="00516401" w:rsidRPr="00516401" w:rsidRDefault="007D7B17" w:rsidP="007D7B17">
            <w:pPr>
              <w:spacing w:line="340" w:lineRule="exact"/>
              <w:ind w:left="240" w:hangingChars="100" w:hanging="240"/>
            </w:pPr>
            <w:r>
              <w:rPr>
                <w:rFonts w:hint="eastAsia"/>
              </w:rPr>
              <w:t>8、招生學校自訂(英檢)</w:t>
            </w:r>
          </w:p>
        </w:tc>
        <w:tc>
          <w:tcPr>
            <w:tcW w:w="1276" w:type="dxa"/>
          </w:tcPr>
          <w:p w14:paraId="154F7EE3" w14:textId="77777777" w:rsidR="00516401" w:rsidRDefault="00516401" w:rsidP="0049751B">
            <w:r>
              <w:rPr>
                <w:rFonts w:hint="eastAsia"/>
              </w:rPr>
              <w:t>報名：</w:t>
            </w:r>
          </w:p>
          <w:p w14:paraId="25C38D87" w14:textId="6A399DD8" w:rsidR="00516401" w:rsidRDefault="0045359E" w:rsidP="00516401">
            <w:r>
              <w:t>5</w:t>
            </w:r>
            <w:r w:rsidR="00516401">
              <w:rPr>
                <w:rFonts w:hint="eastAsia"/>
              </w:rPr>
              <w:t>/</w:t>
            </w:r>
            <w:r>
              <w:t>1</w:t>
            </w:r>
            <w:r w:rsidR="00554CDD">
              <w:t>7-5/21</w:t>
            </w:r>
          </w:p>
        </w:tc>
      </w:tr>
      <w:tr w:rsidR="00B2085C" w14:paraId="04E9FAA6" w14:textId="77777777" w:rsidTr="006E06D5">
        <w:tc>
          <w:tcPr>
            <w:tcW w:w="1545" w:type="dxa"/>
          </w:tcPr>
          <w:p w14:paraId="2A01A5CE" w14:textId="695FDEA9" w:rsidR="00B2085C" w:rsidRDefault="00B2085C" w:rsidP="007D7B17">
            <w:pPr>
              <w:spacing w:line="340" w:lineRule="exact"/>
            </w:pPr>
            <w:r>
              <w:rPr>
                <w:rFonts w:hint="eastAsia"/>
              </w:rPr>
              <w:lastRenderedPageBreak/>
              <w:t>十四、學習區完全免試入學</w:t>
            </w:r>
          </w:p>
          <w:p w14:paraId="42AB1815" w14:textId="77777777" w:rsidR="00B2085C" w:rsidRDefault="00B2085C" w:rsidP="007D7B17">
            <w:pPr>
              <w:spacing w:line="340" w:lineRule="exact"/>
            </w:pPr>
          </w:p>
          <w:p w14:paraId="613AE3BD" w14:textId="77777777" w:rsidR="00B2085C" w:rsidRDefault="00B2085C" w:rsidP="007D7B17">
            <w:pPr>
              <w:spacing w:line="340" w:lineRule="exact"/>
            </w:pPr>
          </w:p>
          <w:p w14:paraId="44C0880A" w14:textId="77777777" w:rsidR="00B2085C" w:rsidRDefault="00B2085C" w:rsidP="007D7B17">
            <w:pPr>
              <w:spacing w:line="340" w:lineRule="exact"/>
            </w:pPr>
          </w:p>
          <w:p w14:paraId="2A8814D3" w14:textId="77777777" w:rsidR="00B2085C" w:rsidRDefault="00B2085C" w:rsidP="007D7B17">
            <w:pPr>
              <w:spacing w:line="340" w:lineRule="exact"/>
            </w:pPr>
          </w:p>
          <w:p w14:paraId="5B14E68F" w14:textId="77777777" w:rsidR="00B2085C" w:rsidRDefault="00B2085C" w:rsidP="007D7B17">
            <w:pPr>
              <w:spacing w:line="340" w:lineRule="exact"/>
            </w:pPr>
          </w:p>
          <w:p w14:paraId="1EDB5EF9" w14:textId="77777777" w:rsidR="00B2085C" w:rsidRDefault="00B2085C" w:rsidP="007D7B17">
            <w:pPr>
              <w:spacing w:line="340" w:lineRule="exact"/>
            </w:pPr>
          </w:p>
          <w:p w14:paraId="46A37494" w14:textId="0067880F" w:rsidR="00B2085C" w:rsidRDefault="00B2085C" w:rsidP="007D7B17">
            <w:pPr>
              <w:spacing w:line="340" w:lineRule="exact"/>
            </w:pPr>
          </w:p>
        </w:tc>
        <w:tc>
          <w:tcPr>
            <w:tcW w:w="9271" w:type="dxa"/>
          </w:tcPr>
          <w:p w14:paraId="0FEFE023" w14:textId="21EBDEDF" w:rsidR="00B2085C" w:rsidRPr="00B2085C" w:rsidRDefault="00B2085C" w:rsidP="00B208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/>
                <w:bCs/>
                <w:color w:val="333333"/>
              </w:rPr>
            </w:pPr>
            <w:r w:rsidRPr="00B2085C">
              <w:rPr>
                <w:rFonts w:ascii="Arial" w:hAnsi="Arial" w:cs="Arial"/>
                <w:b/>
                <w:bCs/>
                <w:color w:val="333333"/>
              </w:rPr>
              <w:t>嘉義縣立竹崎高級中學</w:t>
            </w:r>
            <w:r w:rsidRPr="00B2085C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</w:p>
          <w:p w14:paraId="31584215" w14:textId="2315F32A" w:rsidR="00B2085C" w:rsidRDefault="00B2085C" w:rsidP="00B208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/>
                <w:bCs/>
                <w:color w:val="333333"/>
              </w:rPr>
            </w:pPr>
            <w:r w:rsidRPr="00B2085C">
              <w:rPr>
                <w:rFonts w:ascii="Arial" w:hAnsi="Arial" w:cs="Arial" w:hint="eastAsia"/>
                <w:b/>
                <w:bCs/>
                <w:color w:val="333333"/>
              </w:rPr>
              <w:t>國立新港藝術高級中學</w:t>
            </w:r>
            <w:r w:rsidRPr="00B2085C">
              <w:rPr>
                <w:rFonts w:ascii="Arial" w:hAnsi="Arial" w:cs="Arial" w:hint="eastAsia"/>
                <w:b/>
                <w:bCs/>
                <w:color w:val="333333"/>
              </w:rPr>
              <w:t xml:space="preserve"> </w:t>
            </w:r>
          </w:p>
          <w:p w14:paraId="1C1E6162" w14:textId="6D5BA5D4" w:rsidR="00B2085C" w:rsidRPr="00B2085C" w:rsidRDefault="00B2085C" w:rsidP="00B2085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</w:rPr>
              <w:t>其他區域與私立學校請參考網址</w:t>
            </w:r>
          </w:p>
          <w:p w14:paraId="17CEAEBA" w14:textId="3124CBA6" w:rsidR="00B2085C" w:rsidRDefault="00B2085C" w:rsidP="00B2085C">
            <w:pPr>
              <w:spacing w:line="340" w:lineRule="exact"/>
              <w:ind w:firstLineChars="150" w:firstLine="360"/>
            </w:pPr>
            <w:r>
              <w:rPr>
                <w:rFonts w:hint="eastAsia"/>
              </w:rPr>
              <w:t>（</w:t>
            </w:r>
            <w:hyperlink r:id="rId37" w:history="1">
              <w:r w:rsidRPr="00111C5F">
                <w:rPr>
                  <w:rStyle w:val="a4"/>
                </w:rPr>
                <w:t>https://cefp.edu.tw/infor_detail.php?p_id=32&amp;id=140&amp;flag=menu</w:t>
              </w:r>
            </w:hyperlink>
            <w:r>
              <w:rPr>
                <w:rFonts w:hint="eastAsia"/>
              </w:rPr>
              <w:t>）</w:t>
            </w:r>
          </w:p>
          <w:p w14:paraId="07BC2671" w14:textId="7607798B" w:rsidR="00B2085C" w:rsidRPr="00B2085C" w:rsidRDefault="00B2085C" w:rsidP="007D7B17">
            <w:pPr>
              <w:spacing w:line="340" w:lineRule="exact"/>
            </w:pPr>
          </w:p>
        </w:tc>
        <w:tc>
          <w:tcPr>
            <w:tcW w:w="3467" w:type="dxa"/>
          </w:tcPr>
          <w:p w14:paraId="1FFAF70D" w14:textId="421EB136" w:rsidR="00411112" w:rsidRDefault="00411112" w:rsidP="00411112">
            <w:pPr>
              <w:spacing w:line="340" w:lineRule="exact"/>
              <w:ind w:left="360" w:hangingChars="150" w:hanging="360"/>
            </w:pPr>
            <w:r>
              <w:t>1</w:t>
            </w:r>
            <w:r>
              <w:rPr>
                <w:rFonts w:hint="eastAsia"/>
              </w:rPr>
              <w:t>、</w:t>
            </w:r>
            <w:r w:rsidRPr="00411112">
              <w:rPr>
                <w:rFonts w:hint="eastAsia"/>
              </w:rPr>
              <w:t>符</w:t>
            </w:r>
            <w:r w:rsidRPr="00411112">
              <w:t xml:space="preserve">合報名資格及招生範圍內之學生，依其志願並經父母(或監護人)雙方同意後，備 妥報名所需文件，向原就讀國中辦理報名手續。 </w:t>
            </w:r>
          </w:p>
          <w:p w14:paraId="7F9FFB1E" w14:textId="5927A101" w:rsidR="00411112" w:rsidRDefault="00411112" w:rsidP="00411112">
            <w:pPr>
              <w:pStyle w:val="Web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sz w:val="26"/>
                <w:szCs w:val="26"/>
              </w:rPr>
              <w:t xml:space="preserve">超額比序積分表及證明 </w:t>
            </w:r>
          </w:p>
          <w:p w14:paraId="581B624A" w14:textId="30AE0B79" w:rsidR="00B2085C" w:rsidRPr="00411112" w:rsidRDefault="00B2085C" w:rsidP="00341FAB">
            <w:pPr>
              <w:spacing w:line="340" w:lineRule="exact"/>
            </w:pPr>
          </w:p>
        </w:tc>
        <w:tc>
          <w:tcPr>
            <w:tcW w:w="1276" w:type="dxa"/>
          </w:tcPr>
          <w:p w14:paraId="4CEC8971" w14:textId="497B0636" w:rsidR="00B2085C" w:rsidRDefault="00411112" w:rsidP="00B2085C">
            <w:r>
              <w:rPr>
                <w:rFonts w:hint="eastAsia"/>
              </w:rPr>
              <w:t>報名：</w:t>
            </w:r>
            <w:r w:rsidR="00B2085C">
              <w:t>5/6-5/7</w:t>
            </w:r>
          </w:p>
          <w:p w14:paraId="4237727B" w14:textId="77777777" w:rsidR="00B2085C" w:rsidRDefault="00B2085C" w:rsidP="00B2085C"/>
          <w:p w14:paraId="2D96954A" w14:textId="16C559DE" w:rsidR="00411112" w:rsidRPr="00411112" w:rsidRDefault="00411112" w:rsidP="00341FAB">
            <w:pPr>
              <w:pStyle w:val="Web"/>
              <w:spacing w:line="400" w:lineRule="exact"/>
            </w:pPr>
            <w:r>
              <w:rPr>
                <w:sz w:val="26"/>
                <w:szCs w:val="26"/>
              </w:rPr>
              <w:t xml:space="preserve">多元學習表現採計日期至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110 </w:t>
            </w:r>
            <w:r>
              <w:rPr>
                <w:sz w:val="26"/>
                <w:szCs w:val="26"/>
              </w:rPr>
              <w:t xml:space="preserve">年 </w:t>
            </w:r>
            <w:r>
              <w:rPr>
                <w:rFonts w:ascii="Times New Roman,Bold" w:hAnsi="Times New Roman,Bold"/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月 </w:t>
            </w:r>
            <w:r>
              <w:rPr>
                <w:rFonts w:ascii="Times New Roman,Bold" w:hAnsi="Times New Roman,Bold"/>
                <w:sz w:val="26"/>
                <w:szCs w:val="26"/>
              </w:rPr>
              <w:t xml:space="preserve">30 </w:t>
            </w:r>
            <w:r>
              <w:rPr>
                <w:sz w:val="26"/>
                <w:szCs w:val="26"/>
              </w:rPr>
              <w:t xml:space="preserve">日止 </w:t>
            </w:r>
          </w:p>
        </w:tc>
      </w:tr>
    </w:tbl>
    <w:p w14:paraId="1552655B" w14:textId="77777777" w:rsidR="003B745B" w:rsidRDefault="007D7B17" w:rsidP="007D7B17">
      <w:r>
        <w:rPr>
          <w:rFonts w:hint="eastAsia"/>
        </w:rPr>
        <w:t>備註：</w:t>
      </w:r>
    </w:p>
    <w:p w14:paraId="1507237C" w14:textId="77777777" w:rsidR="007B0FA3" w:rsidRDefault="003B745B" w:rsidP="003B745B">
      <w:pPr>
        <w:ind w:leftChars="100" w:left="240"/>
      </w:pPr>
      <w:r>
        <w:rPr>
          <w:rFonts w:hint="eastAsia"/>
        </w:rPr>
        <w:t>1、</w:t>
      </w:r>
      <w:r w:rsidR="007D7B17">
        <w:rPr>
          <w:rFonts w:hint="eastAsia"/>
        </w:rPr>
        <w:t>若有錯誤以招生簡章為準。</w:t>
      </w:r>
    </w:p>
    <w:p w14:paraId="4DE91434" w14:textId="5A819EAD" w:rsidR="003B745B" w:rsidRPr="003B745B" w:rsidRDefault="003B745B" w:rsidP="003B745B">
      <w:pPr>
        <w:ind w:leftChars="100" w:left="240"/>
      </w:pPr>
      <w:r>
        <w:rPr>
          <w:rFonts w:hint="eastAsia"/>
        </w:rPr>
        <w:t>2、請家長掌握孩子的積分，若有不足應儘快在1</w:t>
      </w:r>
      <w:r w:rsidR="0037058C">
        <w:t>10</w:t>
      </w:r>
      <w:r>
        <w:rPr>
          <w:rFonts w:hint="eastAsia"/>
        </w:rPr>
        <w:t>年4月30日前補足，若有不清楚請洽孩子班級導師或專兼輔師。</w:t>
      </w:r>
    </w:p>
    <w:sectPr w:rsidR="003B745B" w:rsidRPr="003B745B" w:rsidSect="007B0F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F32A" w14:textId="77777777" w:rsidR="00DD6406" w:rsidRDefault="00DD6406" w:rsidP="00A84B65">
      <w:r>
        <w:separator/>
      </w:r>
    </w:p>
  </w:endnote>
  <w:endnote w:type="continuationSeparator" w:id="0">
    <w:p w14:paraId="25F022AF" w14:textId="77777777" w:rsidR="00DD6406" w:rsidRDefault="00DD6406" w:rsidP="00A8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A0FD" w14:textId="77777777" w:rsidR="00DD6406" w:rsidRDefault="00DD6406" w:rsidP="00A84B65">
      <w:r>
        <w:separator/>
      </w:r>
    </w:p>
  </w:footnote>
  <w:footnote w:type="continuationSeparator" w:id="0">
    <w:p w14:paraId="35FFC9F8" w14:textId="77777777" w:rsidR="00DD6406" w:rsidRDefault="00DD6406" w:rsidP="00A8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A63"/>
    <w:multiLevelType w:val="hybridMultilevel"/>
    <w:tmpl w:val="8668EE42"/>
    <w:lvl w:ilvl="0" w:tplc="17882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82360"/>
    <w:multiLevelType w:val="hybridMultilevel"/>
    <w:tmpl w:val="A77248E6"/>
    <w:lvl w:ilvl="0" w:tplc="0DD29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D03C2B"/>
    <w:multiLevelType w:val="hybridMultilevel"/>
    <w:tmpl w:val="7974C5F2"/>
    <w:lvl w:ilvl="0" w:tplc="1CA69572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cs="新細明體" w:hint="default"/>
        <w:b w:val="0"/>
        <w:color w:val="auto"/>
      </w:rPr>
    </w:lvl>
    <w:lvl w:ilvl="1" w:tplc="6BDAFC8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A3"/>
    <w:rsid w:val="00062700"/>
    <w:rsid w:val="00072D44"/>
    <w:rsid w:val="00210B2C"/>
    <w:rsid w:val="00274832"/>
    <w:rsid w:val="002E6DAC"/>
    <w:rsid w:val="00341FAB"/>
    <w:rsid w:val="00352E55"/>
    <w:rsid w:val="0037058C"/>
    <w:rsid w:val="003727F5"/>
    <w:rsid w:val="003B745B"/>
    <w:rsid w:val="003E06A1"/>
    <w:rsid w:val="003F7832"/>
    <w:rsid w:val="00411112"/>
    <w:rsid w:val="0043574C"/>
    <w:rsid w:val="0045359E"/>
    <w:rsid w:val="00486D21"/>
    <w:rsid w:val="004C374E"/>
    <w:rsid w:val="004F4EAF"/>
    <w:rsid w:val="005013AA"/>
    <w:rsid w:val="00516401"/>
    <w:rsid w:val="00554CDD"/>
    <w:rsid w:val="005B580D"/>
    <w:rsid w:val="00613496"/>
    <w:rsid w:val="00641059"/>
    <w:rsid w:val="006A0175"/>
    <w:rsid w:val="006D758B"/>
    <w:rsid w:val="006F3CB5"/>
    <w:rsid w:val="00744B79"/>
    <w:rsid w:val="007903C1"/>
    <w:rsid w:val="007B0FA3"/>
    <w:rsid w:val="007D7B17"/>
    <w:rsid w:val="008D28C4"/>
    <w:rsid w:val="00911125"/>
    <w:rsid w:val="00950BE0"/>
    <w:rsid w:val="00955C06"/>
    <w:rsid w:val="00A1440F"/>
    <w:rsid w:val="00A84B65"/>
    <w:rsid w:val="00A87F04"/>
    <w:rsid w:val="00B2085C"/>
    <w:rsid w:val="00BC084A"/>
    <w:rsid w:val="00BF72D8"/>
    <w:rsid w:val="00CC0F3C"/>
    <w:rsid w:val="00D02604"/>
    <w:rsid w:val="00D33AE4"/>
    <w:rsid w:val="00D85F79"/>
    <w:rsid w:val="00DD6406"/>
    <w:rsid w:val="00E012B0"/>
    <w:rsid w:val="00E65C57"/>
    <w:rsid w:val="00EB0183"/>
    <w:rsid w:val="00F30009"/>
    <w:rsid w:val="00F45085"/>
    <w:rsid w:val="00F73237"/>
    <w:rsid w:val="00F97750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5EAE"/>
  <w15:docId w15:val="{B66D4BB8-8570-EF4D-A52D-F6FF110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3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1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017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unhideWhenUsed/>
    <w:rsid w:val="00FA03F1"/>
    <w:pPr>
      <w:spacing w:after="150" w:line="432" w:lineRule="auto"/>
    </w:pPr>
  </w:style>
  <w:style w:type="paragraph" w:styleId="a6">
    <w:name w:val="header"/>
    <w:basedOn w:val="a"/>
    <w:link w:val="a7"/>
    <w:uiPriority w:val="99"/>
    <w:unhideWhenUsed/>
    <w:rsid w:val="00A84B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B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B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B6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2E6DAC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410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1440F"/>
  </w:style>
  <w:style w:type="character" w:customStyle="1" w:styleId="UnresolvedMention">
    <w:name w:val="Unresolved Mention"/>
    <w:basedOn w:val="a0"/>
    <w:uiPriority w:val="99"/>
    <w:semiHidden/>
    <w:unhideWhenUsed/>
    <w:rsid w:val="0055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2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14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39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618">
          <w:blockQuote w:val="1"/>
          <w:marLeft w:val="0"/>
          <w:marRight w:val="0"/>
          <w:marTop w:val="0"/>
          <w:marBottom w:val="435"/>
          <w:divBdr>
            <w:top w:val="none" w:sz="0" w:space="11" w:color="3949AB"/>
            <w:left w:val="single" w:sz="12" w:space="17" w:color="3949AB"/>
            <w:bottom w:val="none" w:sz="0" w:space="12" w:color="3949AB"/>
            <w:right w:val="none" w:sz="0" w:space="17" w:color="3949AB"/>
          </w:divBdr>
        </w:div>
      </w:divsChild>
    </w:div>
    <w:div w:id="1389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1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5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75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5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8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web.tncvs.tn.edu.tw/" TargetMode="External"/><Relationship Id="rId13" Type="http://schemas.openxmlformats.org/officeDocument/2006/relationships/hyperlink" Target="https://www.ccafps.khc.edu.tw/NewsDetail.aspx?Nid=1703" TargetMode="External"/><Relationship Id="rId18" Type="http://schemas.openxmlformats.org/officeDocument/2006/relationships/hyperlink" Target="http://www.nfu.edu.tw/" TargetMode="External"/><Relationship Id="rId26" Type="http://schemas.openxmlformats.org/officeDocument/2006/relationships/hyperlink" Target="http://www.ahs.nccu.edu.tw/ischool/resources/WID_33_1_34fef16572d397df199ce80d8a94aa2af12966db/CLS_33_1_925b4ad6c738f2cdc9bea996ec952c11ddbc2588/34e488d469b1f4b3dd29d7ff95f7d3d1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utc.edu.tw/" TargetMode="External"/><Relationship Id="rId34" Type="http://schemas.openxmlformats.org/officeDocument/2006/relationships/hyperlink" Target="http://www.ahs.nccu.edu.tw/SpecialAdmissions" TargetMode="External"/><Relationship Id="rId7" Type="http://schemas.openxmlformats.org/officeDocument/2006/relationships/hyperlink" Target="https://music.tnnua.edu.tw/p/406-1026-27043,r630.php?Lang=zh-tw" TargetMode="External"/><Relationship Id="rId12" Type="http://schemas.openxmlformats.org/officeDocument/2006/relationships/hyperlink" Target="https://peclass.perdc.ntnu.edu.tw/Recruit/RecruitBrief/Index" TargetMode="External"/><Relationship Id="rId17" Type="http://schemas.openxmlformats.org/officeDocument/2006/relationships/hyperlink" Target="https://www.nkust.edu.tw/" TargetMode="External"/><Relationship Id="rId25" Type="http://schemas.openxmlformats.org/officeDocument/2006/relationships/hyperlink" Target="https://www.jctv.ntut.edu.tw/u5/" TargetMode="External"/><Relationship Id="rId33" Type="http://schemas.openxmlformats.org/officeDocument/2006/relationships/hyperlink" Target="http://www.ahs.nccu.edu.tw/ischool/resources/WID_33_1_34fef16572d397df199ce80d8a94aa2af12966db/CLS_33_1_925b4ad6c738f2cdc9bea996ec952c11ddbc2588/bda26f9af715b27a62020e7a0ee825b9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tut.edu.tw/" TargetMode="External"/><Relationship Id="rId20" Type="http://schemas.openxmlformats.org/officeDocument/2006/relationships/hyperlink" Target="http://www.nkuht.edu.tw/" TargetMode="External"/><Relationship Id="rId29" Type="http://schemas.openxmlformats.org/officeDocument/2006/relationships/hyperlink" Target="http://www.ahs.nccu.edu.tw/ischool/resources/WID_33_2_11e1838d7ac94279d28d34e3d08bc18caad4121b/NEWS_33_2_da767db851f1f6c8ecc63fa3e13ec8d2647d5f71/242ccbd6ed5845df7f9eb25631abb6b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lu.ntupes.edu.tw" TargetMode="External"/><Relationship Id="rId24" Type="http://schemas.openxmlformats.org/officeDocument/2006/relationships/hyperlink" Target="http://www.ntc.edu.tw/" TargetMode="External"/><Relationship Id="rId32" Type="http://schemas.openxmlformats.org/officeDocument/2006/relationships/hyperlink" Target="http://www.ahs.nccu.edu.tw/ischool/resources/WID_33_1_34fef16572d397df199ce80d8a94aa2af12966db/CLS_33_1_925b4ad6c738f2cdc9bea996ec952c11ddbc2588/9b11000ae1a32592be002f3e0b0f4fbd.pdf" TargetMode="External"/><Relationship Id="rId37" Type="http://schemas.openxmlformats.org/officeDocument/2006/relationships/hyperlink" Target="https://cefp.edu.tw/infor_detail.php?p_id=32&amp;id=140&amp;flag=me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2basic.cyc.edu.tw/modules/tadnews/index.php?nsn=259" TargetMode="External"/><Relationship Id="rId23" Type="http://schemas.openxmlformats.org/officeDocument/2006/relationships/hyperlink" Target="http://www.ntin.edu.tw/" TargetMode="External"/><Relationship Id="rId28" Type="http://schemas.openxmlformats.org/officeDocument/2006/relationships/hyperlink" Target="http://www.ahs.nccu.edu.tw/ischool/resources/WID_33_2_11e1838d7ac94279d28d34e3d08bc18caad4121b/NEWS_33_2_da767db851f1f6c8ecc63fa3e13ec8d2647d5f71/15b231e4e80c12faeb519b92b9daf83f.pdf" TargetMode="External"/><Relationship Id="rId36" Type="http://schemas.openxmlformats.org/officeDocument/2006/relationships/hyperlink" Target="https://techexpo.moe.edu.tw/search/profile_committee.php?comid=come01" TargetMode="External"/><Relationship Id="rId10" Type="http://schemas.openxmlformats.org/officeDocument/2006/relationships/hyperlink" Target="https://special.tnvs.tn.edu.tw/news_show.php?id=60" TargetMode="External"/><Relationship Id="rId19" Type="http://schemas.openxmlformats.org/officeDocument/2006/relationships/hyperlink" Target="http://www.npu.edu.tw/" TargetMode="External"/><Relationship Id="rId31" Type="http://schemas.openxmlformats.org/officeDocument/2006/relationships/hyperlink" Target="http://www.ahs.nccu.edu.tw/ischool/resources/WID_33_1_34fef16572d397df199ce80d8a94aa2af12966db/CLS_33_1_925b4ad6c738f2cdc9bea996ec952c11ddbc2588/7c73ec777cf4a05bff3d438cc7fc63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web.tncvs.tn.edu.tw/" TargetMode="External"/><Relationship Id="rId14" Type="http://schemas.openxmlformats.org/officeDocument/2006/relationships/hyperlink" Target="http://163.22.166.1/pa/pa108/goodlink.asp" TargetMode="External"/><Relationship Id="rId22" Type="http://schemas.openxmlformats.org/officeDocument/2006/relationships/hyperlink" Target="http://www.ntub.edu.tw/" TargetMode="External"/><Relationship Id="rId27" Type="http://schemas.openxmlformats.org/officeDocument/2006/relationships/hyperlink" Target="http://www.ahs.nccu.edu.tw/ischool/resources/WID_33_1_34fef16572d397df199ce80d8a94aa2af12966db/CLS_33_1_925b4ad6c738f2cdc9bea996ec952c11ddbc2588/490d9134eaf79cb306ff77173ef05401.pdf" TargetMode="External"/><Relationship Id="rId30" Type="http://schemas.openxmlformats.org/officeDocument/2006/relationships/hyperlink" Target="http://www.ahs.nccu.edu.tw/ischool/resources/WID_33_1_34fef16572d397df199ce80d8a94aa2af12966db/CLS_33_1_925b4ad6c738f2cdc9bea996ec952c11ddbc2588/ad130049e68d07c71dcd69cbf8d7cb56.pdf" TargetMode="External"/><Relationship Id="rId35" Type="http://schemas.openxmlformats.org/officeDocument/2006/relationships/hyperlink" Target="https://cyc.entry.edu.tw/NoExamImitate_CY/NoExamImitate/Apps/Page/Public/News.aspx?SEQNO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2021-03-30T02:52:00Z</dcterms:created>
  <dcterms:modified xsi:type="dcterms:W3CDTF">2021-03-30T02:52:00Z</dcterms:modified>
</cp:coreProperties>
</file>